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1F991B">
      <w:pPr>
        <w:jc w:val="center"/>
        <w:rPr>
          <w:rFonts w:hint="default" w:ascii="微软雅黑" w:hAnsi="微软雅黑" w:eastAsia="微软雅黑" w:cs="Times New Roman"/>
          <w:b/>
          <w:color w:val="C55A11" w:themeColor="accent2" w:themeShade="BF"/>
          <w:sz w:val="36"/>
          <w:szCs w:val="36"/>
          <w:lang w:val="en-US" w:eastAsia="zh-CN"/>
        </w:rPr>
      </w:pPr>
      <w:bookmarkStart w:id="0" w:name="OLE_LINK2"/>
      <w:bookmarkStart w:id="1" w:name="OLE_LINK1"/>
      <w:r>
        <w:rPr>
          <w:rFonts w:hint="eastAsia" w:ascii="微软雅黑" w:hAnsi="微软雅黑" w:eastAsia="微软雅黑" w:cs="Times New Roman"/>
          <w:b/>
          <w:color w:val="C55A11" w:themeColor="accent2" w:themeShade="BF"/>
          <w:sz w:val="36"/>
          <w:szCs w:val="36"/>
        </w:rPr>
        <w:t>酸、碱、盐的化学性质及复分解反应</w:t>
      </w:r>
      <w:r>
        <w:rPr>
          <w:rFonts w:hint="eastAsia" w:ascii="微软雅黑" w:hAnsi="微软雅黑" w:eastAsia="微软雅黑" w:cs="Times New Roman"/>
          <w:b/>
          <w:color w:val="C55A11" w:themeColor="accent2" w:themeShade="BF"/>
          <w:sz w:val="36"/>
          <w:szCs w:val="36"/>
          <w:lang w:val="en-US" w:eastAsia="zh-CN"/>
        </w:rPr>
        <w:t>培优训练</w:t>
      </w:r>
    </w:p>
    <w:p w14:paraId="1D41AC54">
      <w:pPr>
        <w:spacing w:line="360" w:lineRule="auto"/>
        <w:jc w:val="center"/>
        <w:rPr>
          <w:rFonts w:ascii="Times New Roman" w:hAnsi="Times New Roman" w:cs="Times New Roman"/>
        </w:rPr>
      </w:pPr>
      <w:r>
        <w:rPr>
          <w:rFonts w:hint="eastAsia" w:ascii="Times New Roman" w:hAnsi="Times New Roman" w:eastAsia="宋体" w:cs="Times New Roman"/>
          <w:color w:val="ED7D31" w:themeColor="accent2"/>
          <w:sz w:val="24"/>
          <w:szCs w:val="24"/>
          <w14:textFill>
            <w14:solidFill>
              <w14:schemeClr w14:val="accent2"/>
            </w14:solidFill>
          </w14:textFill>
        </w:rPr>
        <mc:AlternateContent>
          <mc:Choice Requires="wps">
            <w:drawing>
              <wp:inline distT="0" distB="0" distL="0" distR="0">
                <wp:extent cx="1524000" cy="0"/>
                <wp:effectExtent l="0" t="38100" r="0" b="38100"/>
                <wp:docPr id="1" name="直接连接符 1"/>
                <wp:cNvGraphicFramePr/>
                <a:graphic xmlns:a="http://schemas.openxmlformats.org/drawingml/2006/main">
                  <a:graphicData uri="http://schemas.microsoft.com/office/word/2010/wordprocessingShape">
                    <wps:wsp>
                      <wps:cNvCnPr/>
                      <wps:spPr>
                        <a:xfrm>
                          <a:off x="0" y="0"/>
                          <a:ext cx="1524000" cy="0"/>
                        </a:xfrm>
                        <a:prstGeom prst="line">
                          <a:avLst/>
                        </a:prstGeom>
                        <a:ln w="76200" cmpd="dbl">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_x0000_s1026" o:spid="_x0000_s1026" o:spt="20" style="height:0pt;width:120pt;" filled="f" stroked="t" coordsize="21600,21600" o:gfxdata="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LHiwq0AAAAAIBAAAPAAAAAAAAAAEAIAAAACIAAABkcnMvZG93bnJldi54bWxQSwECFAAUAAAA&#10;CACHTuJAmNWy8PYBAADUAwAADgAAAAAAAAABACAAAAAfAQAAZHJzL2Uyb0RvYy54bWxQSwUGAAAA&#10;AAYABgBZAQAAhwUAAAAA&#10;">
                <v:fill on="f" focussize="0,0"/>
                <v:stroke weight="6pt" color="#C55A11 [2405]" linestyle="thinThin" miterlimit="8" joinstyle="miter"/>
                <v:imagedata o:title=""/>
                <o:lock v:ext="edit" aspectratio="f"/>
                <w10:wrap type="none"/>
                <w10:anchorlock/>
              </v:line>
            </w:pict>
          </mc:Fallback>
        </mc:AlternateContent>
      </w:r>
      <w:r>
        <w:rPr>
          <w:rFonts w:hint="eastAsia" w:ascii="Times New Roman" w:hAnsi="Times New Roman" w:cs="Times New Roman"/>
        </w:rPr>
        <w:t xml:space="preserve">  </w:t>
      </w:r>
      <w:r>
        <w:rPr>
          <w:rFonts w:hint="eastAsia" w:ascii="Times New Roman" w:hAnsi="Times New Roman" w:eastAsia="宋体" w:cs="Times New Roman"/>
          <w:color w:val="ED7D31" w:themeColor="accent2"/>
          <w:sz w:val="24"/>
          <w:szCs w:val="24"/>
          <w14:textFill>
            <w14:solidFill>
              <w14:schemeClr w14:val="accent2"/>
            </w14:solidFill>
          </w14:textFill>
        </w:rPr>
        <mc:AlternateContent>
          <mc:Choice Requires="wps">
            <w:drawing>
              <wp:inline distT="0" distB="0" distL="0" distR="0">
                <wp:extent cx="1524000" cy="0"/>
                <wp:effectExtent l="0" t="38100" r="38100" b="38100"/>
                <wp:docPr id="9" name="直接连接符 9"/>
                <wp:cNvGraphicFramePr/>
                <a:graphic xmlns:a="http://schemas.openxmlformats.org/drawingml/2006/main">
                  <a:graphicData uri="http://schemas.microsoft.com/office/word/2010/wordprocessingShape">
                    <wps:wsp>
                      <wps:cNvCnPr/>
                      <wps:spPr>
                        <a:xfrm>
                          <a:off x="0" y="0"/>
                          <a:ext cx="1524000" cy="0"/>
                        </a:xfrm>
                        <a:prstGeom prst="line">
                          <a:avLst/>
                        </a:prstGeom>
                        <a:ln w="76200" cmpd="dbl">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_x0000_s1026" o:spid="_x0000_s1026" o:spt="20" style="height:0pt;width:120pt;" filled="f" stroked="t" coordsize="21600,21600" o:gfxdata="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ix4sKtAAAAACAQAADwAAAAAAAAABACAAAAAiAAAAZHJzL2Rvd25yZXYueG1sUEsBAhQAFAAA&#10;AAgAh07iQCUxcon3AQAA1AMAAA4AAAAAAAAAAQAgAAAAHwEAAGRycy9lMm9Eb2MueG1sUEsFBgAA&#10;AAAGAAYAWQEAAIgFAAAAAA==&#10;">
                <v:fill on="f" focussize="0,0"/>
                <v:stroke weight="6pt" color="#C55A11 [2405]" linestyle="thinThin" miterlimit="8" joinstyle="miter"/>
                <v:imagedata o:title=""/>
                <o:lock v:ext="edit" aspectratio="f"/>
                <w10:wrap type="none"/>
                <w10:anchorlock/>
              </v:line>
            </w:pict>
          </mc:Fallback>
        </mc:AlternateContent>
      </w:r>
    </w:p>
    <w:bookmarkEnd w:id="0"/>
    <w:bookmarkEnd w:id="1"/>
    <w:p w14:paraId="42C7F3D9">
      <w:pPr>
        <w:pStyle w:val="54"/>
        <w:spacing w:line="360" w:lineRule="auto"/>
      </w:pPr>
      <w:r>
        <w:rPr>
          <w:rFonts w:hint="eastAsia" w:ascii="Times New Roman" w:hAnsi="Times New Roman" w:eastAsia="新宋体"/>
          <w:b/>
          <w:sz w:val="24"/>
          <w:szCs w:val="24"/>
        </w:rPr>
        <w:t>一．选择题（共15小题）</w:t>
      </w:r>
      <w:bookmarkStart w:id="2" w:name="_GoBack"/>
      <w:bookmarkEnd w:id="2"/>
    </w:p>
    <w:p w14:paraId="0BE2A274">
      <w:pPr>
        <w:pStyle w:val="54"/>
        <w:spacing w:line="360" w:lineRule="auto"/>
        <w:ind w:left="312" w:hanging="312" w:hangingChars="130"/>
      </w:pPr>
      <w:r>
        <w:rPr>
          <w:rFonts w:hint="eastAsia" w:ascii="Times New Roman" w:hAnsi="Times New Roman" w:eastAsia="新宋体"/>
          <w:sz w:val="24"/>
          <w:szCs w:val="24"/>
        </w:rPr>
        <w:t>1．下列物质中，不需要密封保存的是（　　）</w:t>
      </w:r>
    </w:p>
    <w:p w14:paraId="107EEEB8">
      <w:pPr>
        <w:pStyle w:val="54"/>
        <w:tabs>
          <w:tab w:val="left" w:pos="2300"/>
          <w:tab w:val="left" w:pos="4400"/>
          <w:tab w:val="left" w:pos="6400"/>
        </w:tabs>
        <w:spacing w:line="360" w:lineRule="auto"/>
        <w:ind w:firstLine="312" w:firstLineChars="130"/>
        <w:jc w:val="left"/>
      </w:pPr>
      <w:r>
        <w:rPr>
          <w:rFonts w:hint="eastAsia" w:ascii="Times New Roman" w:hAnsi="Times New Roman" w:eastAsia="新宋体"/>
          <w:sz w:val="24"/>
          <w:szCs w:val="24"/>
        </w:rPr>
        <w:t>A．氧化钙</w:t>
      </w:r>
      <w:r>
        <w:tab/>
      </w:r>
      <w:r>
        <w:rPr>
          <w:rFonts w:hint="eastAsia" w:ascii="Times New Roman" w:hAnsi="Times New Roman" w:eastAsia="新宋体"/>
          <w:sz w:val="24"/>
          <w:szCs w:val="24"/>
        </w:rPr>
        <w:t>B．浓硫酸</w:t>
      </w:r>
      <w:r>
        <w:tab/>
      </w:r>
      <w:r>
        <w:rPr>
          <w:rFonts w:hint="eastAsia" w:ascii="Times New Roman" w:hAnsi="Times New Roman" w:eastAsia="新宋体"/>
          <w:sz w:val="24"/>
          <w:szCs w:val="24"/>
        </w:rPr>
        <w:t>C．石灰石</w:t>
      </w:r>
      <w:r>
        <w:tab/>
      </w:r>
      <w:r>
        <w:rPr>
          <w:rFonts w:hint="eastAsia" w:ascii="Times New Roman" w:hAnsi="Times New Roman" w:eastAsia="新宋体"/>
          <w:sz w:val="24"/>
          <w:szCs w:val="24"/>
        </w:rPr>
        <w:t>D．氢氧化钠</w:t>
      </w:r>
    </w:p>
    <w:p w14:paraId="7098D39F">
      <w:pPr>
        <w:pStyle w:val="54"/>
        <w:spacing w:line="360" w:lineRule="auto"/>
        <w:ind w:left="312" w:hanging="312" w:hangingChars="130"/>
      </w:pPr>
      <w:r>
        <w:rPr>
          <w:rFonts w:hint="eastAsia" w:ascii="Times New Roman" w:hAnsi="Times New Roman" w:eastAsia="新宋体"/>
          <w:sz w:val="24"/>
          <w:szCs w:val="24"/>
        </w:rPr>
        <w:t>2．有三瓶无色液体，分别是稀硫酸、氢氧化钙溶液和蒸馏水，下列设计的实验中，不能一次性区分这三瓶无色液体的是（　　）</w:t>
      </w:r>
    </w:p>
    <w:p w14:paraId="31FB5F3E">
      <w:pPr>
        <w:pStyle w:val="54"/>
        <w:spacing w:line="360" w:lineRule="auto"/>
        <w:ind w:firstLine="312" w:firstLineChars="130"/>
        <w:jc w:val="left"/>
      </w:pPr>
      <w:r>
        <w:rPr>
          <w:rFonts w:hint="eastAsia" w:ascii="Times New Roman" w:hAnsi="Times New Roman" w:eastAsia="新宋体"/>
          <w:sz w:val="24"/>
          <w:szCs w:val="24"/>
        </w:rPr>
        <w:t>A．用pH计测定溶液的pH</w:t>
      </w:r>
      <w:r>
        <w:tab/>
      </w:r>
    </w:p>
    <w:p w14:paraId="13819755">
      <w:pPr>
        <w:pStyle w:val="54"/>
        <w:spacing w:line="360" w:lineRule="auto"/>
        <w:ind w:firstLine="312" w:firstLineChars="130"/>
        <w:jc w:val="left"/>
      </w:pPr>
      <w:r>
        <w:rPr>
          <w:rFonts w:hint="eastAsia" w:ascii="Times New Roman" w:hAnsi="Times New Roman" w:eastAsia="新宋体"/>
          <w:sz w:val="24"/>
          <w:szCs w:val="24"/>
        </w:rPr>
        <w:t>B．分别取少量，滴加紫色石蕊试液</w:t>
      </w:r>
      <w:r>
        <w:tab/>
      </w:r>
    </w:p>
    <w:p w14:paraId="6D974821">
      <w:pPr>
        <w:pStyle w:val="54"/>
        <w:spacing w:line="360" w:lineRule="auto"/>
        <w:ind w:firstLine="312" w:firstLineChars="130"/>
        <w:jc w:val="left"/>
      </w:pPr>
      <w:r>
        <w:rPr>
          <w:rFonts w:hint="eastAsia" w:ascii="Times New Roman" w:hAnsi="Times New Roman" w:eastAsia="新宋体"/>
          <w:sz w:val="24"/>
          <w:szCs w:val="24"/>
        </w:rPr>
        <w:t>C．分别取少量，放入一颗生锈的铁钉</w:t>
      </w:r>
      <w:r>
        <w:tab/>
      </w:r>
    </w:p>
    <w:p w14:paraId="5FB7194A">
      <w:pPr>
        <w:pStyle w:val="54"/>
        <w:spacing w:line="360" w:lineRule="auto"/>
        <w:ind w:firstLine="312" w:firstLineChars="130"/>
        <w:jc w:val="left"/>
      </w:pPr>
      <w:r>
        <w:rPr>
          <w:rFonts w:hint="eastAsia" w:ascii="Times New Roman" w:hAnsi="Times New Roman" w:eastAsia="新宋体"/>
          <w:sz w:val="24"/>
          <w:szCs w:val="24"/>
        </w:rPr>
        <w:t>D．分别取少量，加入足量饱和碳酸钠溶液</w:t>
      </w:r>
    </w:p>
    <w:p w14:paraId="0E521D1A">
      <w:pPr>
        <w:pStyle w:val="54"/>
        <w:spacing w:line="360" w:lineRule="auto"/>
        <w:ind w:left="312" w:hanging="312" w:hangingChars="130"/>
      </w:pPr>
      <w:r>
        <w:rPr>
          <w:rFonts w:hint="eastAsia" w:ascii="Times New Roman" w:hAnsi="Times New Roman" w:eastAsia="新宋体"/>
          <w:sz w:val="24"/>
          <w:szCs w:val="24"/>
        </w:rPr>
        <w:t>3．下列应用与中和反应原理无关的是（　　）</w:t>
      </w:r>
    </w:p>
    <w:p w14:paraId="7F333387">
      <w:pPr>
        <w:pStyle w:val="54"/>
        <w:spacing w:line="360" w:lineRule="auto"/>
        <w:ind w:firstLine="312" w:firstLineChars="130"/>
        <w:jc w:val="left"/>
      </w:pPr>
      <w:r>
        <w:rPr>
          <w:rFonts w:hint="eastAsia" w:ascii="Times New Roman" w:hAnsi="Times New Roman" w:eastAsia="新宋体"/>
          <w:sz w:val="24"/>
          <w:szCs w:val="24"/>
        </w:rPr>
        <w:t>A．用氢氧化钠溶液洗涤石油产品中的残余硫酸</w:t>
      </w:r>
      <w:r>
        <w:tab/>
      </w:r>
    </w:p>
    <w:p w14:paraId="6A4CAE03">
      <w:pPr>
        <w:pStyle w:val="54"/>
        <w:spacing w:line="360" w:lineRule="auto"/>
        <w:ind w:firstLine="312" w:firstLineChars="130"/>
        <w:jc w:val="left"/>
      </w:pPr>
      <w:r>
        <w:rPr>
          <w:rFonts w:hint="eastAsia" w:ascii="Times New Roman" w:hAnsi="Times New Roman" w:eastAsia="新宋体"/>
          <w:sz w:val="24"/>
          <w:szCs w:val="24"/>
        </w:rPr>
        <w:t>B．施用熟石灰改良酸性土壤，去除土壤中的硫酸</w:t>
      </w:r>
      <w:r>
        <w:tab/>
      </w:r>
    </w:p>
    <w:p w14:paraId="1ABC9F8E">
      <w:pPr>
        <w:pStyle w:val="54"/>
        <w:spacing w:line="360" w:lineRule="auto"/>
        <w:ind w:firstLine="312" w:firstLineChars="130"/>
        <w:jc w:val="left"/>
      </w:pPr>
      <w:r>
        <w:rPr>
          <w:rFonts w:hint="eastAsia" w:ascii="Times New Roman" w:hAnsi="Times New Roman" w:eastAsia="新宋体"/>
          <w:sz w:val="24"/>
          <w:szCs w:val="24"/>
        </w:rPr>
        <w:t>C．浓硫酸沾到皮肤上用大量水冲洗后涂小苏打溶液</w:t>
      </w:r>
      <w:r>
        <w:tab/>
      </w:r>
    </w:p>
    <w:p w14:paraId="5141C4BB">
      <w:pPr>
        <w:pStyle w:val="54"/>
        <w:spacing w:line="360" w:lineRule="auto"/>
        <w:ind w:firstLine="312" w:firstLineChars="130"/>
        <w:jc w:val="left"/>
      </w:pPr>
      <w:r>
        <w:rPr>
          <w:rFonts w:hint="eastAsia" w:ascii="Times New Roman" w:hAnsi="Times New Roman" w:eastAsia="新宋体"/>
          <w:sz w:val="24"/>
          <w:szCs w:val="24"/>
        </w:rPr>
        <w:t>D．用氨水处理被蜂或蚂蚁叮咬后，分泌出来的蚁酸</w:t>
      </w:r>
    </w:p>
    <w:p w14:paraId="632511F9">
      <w:pPr>
        <w:pStyle w:val="54"/>
        <w:spacing w:line="360" w:lineRule="auto"/>
        <w:ind w:left="312" w:hanging="312" w:hangingChars="130"/>
      </w:pPr>
      <w:r>
        <w:rPr>
          <w:rFonts w:hint="eastAsia" w:ascii="Times New Roman" w:hAnsi="Times New Roman" w:eastAsia="新宋体"/>
          <w:sz w:val="24"/>
          <w:szCs w:val="24"/>
        </w:rPr>
        <w:t>4．如图为CaCO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的转化和资源化利用。下列说法不正确的是（　　）</w:t>
      </w:r>
    </w:p>
    <w:p w14:paraId="202F67B5">
      <w:pPr>
        <w:pStyle w:val="54"/>
        <w:spacing w:line="360" w:lineRule="auto"/>
        <w:ind w:left="273" w:leftChars="130"/>
      </w:pPr>
      <w:r>
        <w:rPr>
          <w:rFonts w:hint="eastAsia" w:ascii="Times New Roman" w:hAnsi="Times New Roman" w:eastAsia="新宋体"/>
          <w:sz w:val="24"/>
          <w:szCs w:val="24"/>
        </w:rPr>
        <w:drawing>
          <wp:inline distT="0" distB="0" distL="0" distR="0">
            <wp:extent cx="2371725" cy="1581150"/>
            <wp:effectExtent l="0" t="0" r="0" b="0"/>
            <wp:docPr id="62990853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908530" name="图片24" descr="菁优网：http://www.jyeoo.com"/>
                    <pic:cNvPicPr>
                      <a:picLocks noChangeAspect="1"/>
                    </pic:cNvPicPr>
                  </pic:nvPicPr>
                  <pic:blipFill>
                    <a:blip r:embed="rId5" cstate="print"/>
                    <a:stretch>
                      <a:fillRect/>
                    </a:stretch>
                  </pic:blipFill>
                  <pic:spPr>
                    <a:xfrm>
                      <a:off x="0" y="0"/>
                      <a:ext cx="2371725" cy="1581150"/>
                    </a:xfrm>
                    <a:prstGeom prst="rect">
                      <a:avLst/>
                    </a:prstGeom>
                  </pic:spPr>
                </pic:pic>
              </a:graphicData>
            </a:graphic>
          </wp:inline>
        </w:drawing>
      </w:r>
    </w:p>
    <w:p w14:paraId="55AA53F5">
      <w:pPr>
        <w:pStyle w:val="54"/>
        <w:spacing w:line="360" w:lineRule="auto"/>
        <w:ind w:firstLine="312" w:firstLineChars="130"/>
        <w:jc w:val="left"/>
      </w:pPr>
      <w:r>
        <w:rPr>
          <w:rFonts w:hint="eastAsia" w:ascii="Times New Roman" w:hAnsi="Times New Roman" w:eastAsia="新宋体"/>
          <w:sz w:val="24"/>
          <w:szCs w:val="24"/>
        </w:rPr>
        <w:t>A．转化</w:t>
      </w:r>
      <w:r>
        <w:rPr>
          <w:rFonts w:hint="eastAsia" w:ascii="Times New Roman" w:hAnsi="Times New Roman" w:eastAsia="Calibri"/>
          <w:sz w:val="24"/>
          <w:szCs w:val="24"/>
        </w:rPr>
        <w:t>①</w:t>
      </w:r>
      <w:r>
        <w:rPr>
          <w:rFonts w:hint="eastAsia" w:ascii="Times New Roman" w:hAnsi="Times New Roman" w:eastAsia="新宋体"/>
          <w:sz w:val="24"/>
          <w:szCs w:val="24"/>
        </w:rPr>
        <w:t>在常温下可发生</w:t>
      </w:r>
      <w:r>
        <w:tab/>
      </w:r>
    </w:p>
    <w:p w14:paraId="0263C99B">
      <w:pPr>
        <w:pStyle w:val="54"/>
        <w:spacing w:line="360" w:lineRule="auto"/>
        <w:ind w:firstLine="312" w:firstLineChars="130"/>
        <w:jc w:val="left"/>
      </w:pPr>
      <w:r>
        <w:rPr>
          <w:rFonts w:hint="eastAsia" w:ascii="Times New Roman" w:hAnsi="Times New Roman" w:eastAsia="新宋体"/>
          <w:sz w:val="24"/>
          <w:szCs w:val="24"/>
        </w:rPr>
        <w:t>B．转化</w:t>
      </w:r>
      <w:r>
        <w:rPr>
          <w:rFonts w:hint="eastAsia" w:ascii="Times New Roman" w:hAnsi="Times New Roman" w:eastAsia="Calibri"/>
          <w:sz w:val="24"/>
          <w:szCs w:val="24"/>
        </w:rPr>
        <w:t>②</w:t>
      </w:r>
      <w:r>
        <w:rPr>
          <w:rFonts w:hint="eastAsia" w:ascii="Times New Roman" w:hAnsi="Times New Roman" w:eastAsia="新宋体"/>
          <w:sz w:val="24"/>
          <w:szCs w:val="24"/>
        </w:rPr>
        <w:t>中生成的CaO可作食品干燥剂</w:t>
      </w:r>
      <w:r>
        <w:tab/>
      </w:r>
    </w:p>
    <w:p w14:paraId="4939EC7D">
      <w:pPr>
        <w:pStyle w:val="54"/>
        <w:spacing w:line="360" w:lineRule="auto"/>
        <w:ind w:firstLine="312" w:firstLineChars="130"/>
        <w:jc w:val="left"/>
      </w:pPr>
      <w:r>
        <w:rPr>
          <w:rFonts w:hint="eastAsia" w:ascii="Times New Roman" w:hAnsi="Times New Roman" w:eastAsia="新宋体"/>
          <w:sz w:val="24"/>
          <w:szCs w:val="24"/>
        </w:rPr>
        <w:t>C．转化</w:t>
      </w:r>
      <w:r>
        <w:rPr>
          <w:rFonts w:hint="eastAsia" w:ascii="Times New Roman" w:hAnsi="Times New Roman" w:eastAsia="Calibri"/>
          <w:sz w:val="24"/>
          <w:szCs w:val="24"/>
        </w:rPr>
        <w:t>③</w:t>
      </w:r>
      <w:r>
        <w:rPr>
          <w:rFonts w:hint="eastAsia" w:ascii="Times New Roman" w:hAnsi="Times New Roman" w:eastAsia="新宋体"/>
          <w:sz w:val="24"/>
          <w:szCs w:val="24"/>
        </w:rPr>
        <w:t>可知向澄清石灰水中通入过量的CO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，溶液先变浑浊后变澄清，则该温度下的溶解度：Ca（HCO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＜CaCO</w:t>
      </w:r>
      <w:r>
        <w:rPr>
          <w:rFonts w:hint="eastAsia" w:ascii="Times New Roman" w:hAnsi="Times New Roman" w:eastAsia="新宋体"/>
          <w:sz w:val="24"/>
          <w:szCs w:val="24"/>
          <w:vertAlign w:val="subscript"/>
        </w:rPr>
        <w:t>3</w:t>
      </w:r>
      <w:r>
        <w:tab/>
      </w:r>
    </w:p>
    <w:p w14:paraId="4E32658E">
      <w:pPr>
        <w:pStyle w:val="54"/>
        <w:spacing w:line="360" w:lineRule="auto"/>
        <w:ind w:firstLine="312" w:firstLineChars="130"/>
        <w:jc w:val="left"/>
      </w:pPr>
      <w:r>
        <w:rPr>
          <w:rFonts w:hint="eastAsia" w:ascii="Times New Roman" w:hAnsi="Times New Roman" w:eastAsia="新宋体"/>
          <w:sz w:val="24"/>
          <w:szCs w:val="24"/>
        </w:rPr>
        <w:t>D．转化</w:t>
      </w:r>
      <w:r>
        <w:rPr>
          <w:rFonts w:hint="eastAsia" w:ascii="Times New Roman" w:hAnsi="Times New Roman" w:eastAsia="Calibri"/>
          <w:sz w:val="24"/>
          <w:szCs w:val="24"/>
        </w:rPr>
        <w:t>④</w:t>
      </w:r>
      <w:r>
        <w:rPr>
          <w:rFonts w:hint="eastAsia" w:ascii="Times New Roman" w:hAnsi="Times New Roman" w:eastAsia="新宋体"/>
          <w:sz w:val="24"/>
          <w:szCs w:val="24"/>
        </w:rPr>
        <w:t>高温下发生，反应为</w:t>
      </w:r>
      <m:oMath>
        <m:r>
          <m:rPr/>
          <w:rPr>
            <w:rFonts w:hint="eastAsia" w:ascii="Cambria Math" w:hAnsi="Cambria Math" w:eastAsia="新宋体"/>
            <w:szCs w:val="21"/>
          </w:rPr>
          <m:t>CaC</m:t>
        </m:r>
        <m:sSub>
          <m:sSubPr>
            <m:ctrlPr>
              <w:rPr>
                <w:rFonts w:ascii="Cambria Math" w:hAnsi="Cambria Math"/>
              </w:rPr>
            </m:ctrlPr>
          </m:sSubPr>
          <m:e>
            <m:r>
              <m:rPr/>
              <w:rPr>
                <w:rFonts w:ascii="Cambria Math" w:hAnsi="Cambria Math" w:eastAsia="新宋体"/>
                <w:szCs w:val="21"/>
              </w:rPr>
              <m:t>O</m:t>
            </m:r>
            <m:ctrlPr>
              <w:rPr>
                <w:rFonts w:ascii="Cambria Math" w:hAnsi="Cambria Math"/>
              </w:rPr>
            </m:ctrlPr>
          </m:e>
          <m:sub>
            <m:r>
              <m:rPr/>
              <w:rPr>
                <w:rFonts w:ascii="Cambria Math" w:hAnsi="Cambria Math" w:eastAsia="新宋体"/>
                <w:szCs w:val="21"/>
              </w:rPr>
              <m:t>3</m:t>
            </m:r>
            <m:ctrlPr>
              <w:rPr>
                <w:rFonts w:ascii="Cambria Math" w:hAnsi="Cambria Math"/>
              </w:rPr>
            </m:ctrlPr>
          </m:sub>
        </m:sSub>
        <m:r>
          <m:rPr/>
          <w:rPr>
            <w:rFonts w:ascii="Cambria Math" w:hAnsi="Cambria Math" w:eastAsia="新宋体"/>
            <w:szCs w:val="21"/>
          </w:rPr>
          <m:t>+Si</m:t>
        </m:r>
        <m:sSub>
          <m:sSubPr>
            <m:ctrlPr>
              <w:rPr>
                <w:rFonts w:ascii="Cambria Math" w:hAnsi="Cambria Math"/>
              </w:rPr>
            </m:ctrlPr>
          </m:sSubPr>
          <m:e>
            <m:r>
              <m:rPr/>
              <w:rPr>
                <w:rFonts w:ascii="Cambria Math" w:hAnsi="Cambria Math" w:eastAsia="新宋体"/>
                <w:szCs w:val="21"/>
              </w:rPr>
              <m:t>O</m:t>
            </m:r>
            <m:ctrlPr>
              <w:rPr>
                <w:rFonts w:ascii="Cambria Math" w:hAnsi="Cambria Math"/>
              </w:rPr>
            </m:ctrlPr>
          </m:e>
          <m:sub>
            <m:r>
              <m:rPr/>
              <w:rPr>
                <w:rFonts w:ascii="Cambria Math" w:hAnsi="Cambria Math" w:eastAsia="新宋体"/>
                <w:szCs w:val="21"/>
              </w:rPr>
              <m:t>2</m:t>
            </m:r>
            <m:ctrlPr>
              <w:rPr>
                <w:rFonts w:ascii="Cambria Math" w:hAnsi="Cambria Math"/>
              </w:rPr>
            </m:ctrlPr>
          </m:sub>
        </m:sSub>
        <m:f>
          <m:fPr>
            <m:ctrlPr>
              <w:rPr>
                <w:rFonts w:ascii="Cambria Math" w:hAnsi="Cambria Math" w:eastAsia="新宋体"/>
                <w:sz w:val="28"/>
                <w:szCs w:val="28"/>
              </w:rPr>
            </m:ctrlPr>
          </m:fPr>
          <m:num>
            <m:bar>
              <m:barPr>
                <m:ctrlPr>
                  <w:rPr>
                    <w:rFonts w:ascii="Cambria Math" w:hAnsi="Cambria Math" w:eastAsia="新宋体"/>
                  </w:rPr>
                </m:ctrlPr>
              </m:barPr>
              <m:e>
                <m:r>
                  <m:rPr/>
                  <w:rPr>
                    <w:rFonts w:ascii="Cambria Math" w:hAnsi="Cambria Math" w:eastAsia="新宋体"/>
                    <w:sz w:val="28"/>
                    <w:szCs w:val="28"/>
                  </w:rPr>
                  <m:t>高温</m:t>
                </m:r>
                <m:ctrlPr>
                  <w:rPr>
                    <w:rFonts w:ascii="Cambria Math" w:hAnsi="Cambria Math" w:eastAsia="新宋体"/>
                  </w:rPr>
                </m:ctrlPr>
              </m:e>
            </m:bar>
            <m:ctrlPr>
              <w:rPr>
                <w:rFonts w:ascii="Cambria Math" w:hAnsi="Cambria Math" w:eastAsia="新宋体"/>
                <w:sz w:val="28"/>
                <w:szCs w:val="28"/>
              </w:rPr>
            </m:ctrlPr>
          </m:num>
          <m:den>
            <m:r>
              <m:rPr/>
              <w:rPr>
                <w:rFonts w:ascii="Cambria Math" w:hAnsi="Cambria Math" w:eastAsia="新宋体"/>
                <w:sz w:val="28"/>
                <w:szCs w:val="28"/>
              </w:rPr>
              <m:t xml:space="preserve"> </m:t>
            </m:r>
            <m:ctrlPr>
              <w:rPr>
                <w:rFonts w:ascii="Cambria Math" w:hAnsi="Cambria Math" w:eastAsia="新宋体"/>
                <w:sz w:val="28"/>
                <w:szCs w:val="28"/>
              </w:rPr>
            </m:ctrlPr>
          </m:den>
        </m:f>
        <m:r>
          <m:rPr/>
          <w:rPr>
            <w:rFonts w:ascii="Cambria Math" w:hAnsi="Cambria Math" w:eastAsia="新宋体"/>
            <w:szCs w:val="21"/>
          </w:rPr>
          <m:t>CaSi</m:t>
        </m:r>
        <m:sSub>
          <m:sSubPr>
            <m:ctrlPr>
              <w:rPr>
                <w:rFonts w:ascii="Cambria Math" w:hAnsi="Cambria Math"/>
              </w:rPr>
            </m:ctrlPr>
          </m:sSubPr>
          <m:e>
            <m:r>
              <m:rPr/>
              <w:rPr>
                <w:rFonts w:ascii="Cambria Math" w:hAnsi="Cambria Math" w:eastAsia="新宋体"/>
                <w:szCs w:val="21"/>
              </w:rPr>
              <m:t>O</m:t>
            </m:r>
            <m:ctrlPr>
              <w:rPr>
                <w:rFonts w:ascii="Cambria Math" w:hAnsi="Cambria Math"/>
              </w:rPr>
            </m:ctrlPr>
          </m:e>
          <m:sub>
            <m:r>
              <m:rPr/>
              <w:rPr>
                <w:rFonts w:ascii="Cambria Math" w:hAnsi="Cambria Math" w:eastAsia="新宋体"/>
                <w:szCs w:val="21"/>
              </w:rPr>
              <m:t>3</m:t>
            </m:r>
            <m:ctrlPr>
              <w:rPr>
                <w:rFonts w:ascii="Cambria Math" w:hAnsi="Cambria Math"/>
              </w:rPr>
            </m:ctrlPr>
          </m:sub>
        </m:sSub>
        <m:r>
          <m:rPr/>
          <w:rPr>
            <w:rFonts w:ascii="Cambria Math" w:hAnsi="Cambria Math" w:eastAsia="新宋体"/>
            <w:szCs w:val="21"/>
          </w:rPr>
          <m:t>+C</m:t>
        </m:r>
        <m:sSub>
          <m:sSubPr>
            <m:ctrlPr>
              <w:rPr>
                <w:rFonts w:ascii="Cambria Math" w:hAnsi="Cambria Math"/>
              </w:rPr>
            </m:ctrlPr>
          </m:sSubPr>
          <m:e>
            <m:r>
              <m:rPr/>
              <w:rPr>
                <w:rFonts w:ascii="Cambria Math" w:hAnsi="Cambria Math" w:eastAsia="新宋体"/>
                <w:szCs w:val="21"/>
              </w:rPr>
              <m:t>O</m:t>
            </m:r>
            <m:ctrlPr>
              <w:rPr>
                <w:rFonts w:ascii="Cambria Math" w:hAnsi="Cambria Math"/>
              </w:rPr>
            </m:ctrlPr>
          </m:e>
          <m:sub>
            <m:r>
              <m:rPr/>
              <w:rPr>
                <w:rFonts w:ascii="Cambria Math" w:hAnsi="Cambria Math" w:eastAsia="新宋体"/>
                <w:szCs w:val="21"/>
              </w:rPr>
              <m:t>2</m:t>
            </m:r>
            <m:ctrlPr>
              <w:rPr>
                <w:rFonts w:ascii="Cambria Math" w:hAnsi="Cambria Math"/>
              </w:rPr>
            </m:ctrlPr>
          </m:sub>
        </m:sSub>
        <m:r>
          <m:rPr/>
          <w:rPr>
            <w:rFonts w:ascii="Cambria Math" w:hAnsi="Cambria Math" w:eastAsia="新宋体"/>
            <w:szCs w:val="21"/>
          </w:rPr>
          <m:t>↑</m:t>
        </m:r>
      </m:oMath>
    </w:p>
    <w:p w14:paraId="7E6EE9E0">
      <w:pPr>
        <w:pStyle w:val="54"/>
        <w:spacing w:line="360" w:lineRule="auto"/>
        <w:ind w:left="312" w:hanging="312" w:hangingChars="130"/>
      </w:pPr>
      <w:r>
        <w:rPr>
          <w:rFonts w:hint="eastAsia" w:ascii="Times New Roman" w:hAnsi="Times New Roman" w:eastAsia="新宋体"/>
          <w:sz w:val="24"/>
          <w:szCs w:val="24"/>
        </w:rPr>
        <w:t>5．为研究氢氧化钠溶液与稀盐酸的反应，某同学取两份氢氧化钠溶液，向其中分别滴加水和稀盐酸，并利用pH传感器测得溶液pH的变化如图所示。下列说法不正确的是（　　）</w:t>
      </w:r>
      <w:r>
        <w:rPr>
          <w:rFonts w:hint="eastAsia" w:ascii="Times New Roman" w:hAnsi="Times New Roman" w:eastAsia="新宋体"/>
          <w:sz w:val="24"/>
          <w:szCs w:val="24"/>
        </w:rPr>
        <w:drawing>
          <wp:inline distT="0" distB="0" distL="0" distR="0">
            <wp:extent cx="3124200" cy="1581150"/>
            <wp:effectExtent l="0" t="0" r="0" b="0"/>
            <wp:docPr id="80735167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351678" name="图片24" descr="菁优网：http://www.jyeoo.com"/>
                    <pic:cNvPicPr>
                      <a:picLocks noChangeAspect="1"/>
                    </pic:cNvPicPr>
                  </pic:nvPicPr>
                  <pic:blipFill>
                    <a:blip r:embed="rId6" cstate="print"/>
                    <a:stretch>
                      <a:fillRect/>
                    </a:stretch>
                  </pic:blipFill>
                  <pic:spPr>
                    <a:xfrm>
                      <a:off x="0" y="0"/>
                      <a:ext cx="3124200" cy="1581150"/>
                    </a:xfrm>
                    <a:prstGeom prst="rect">
                      <a:avLst/>
                    </a:prstGeom>
                  </pic:spPr>
                </pic:pic>
              </a:graphicData>
            </a:graphic>
          </wp:inline>
        </w:drawing>
      </w:r>
    </w:p>
    <w:p w14:paraId="000F28CB">
      <w:pPr>
        <w:pStyle w:val="54"/>
        <w:spacing w:line="360" w:lineRule="auto"/>
        <w:ind w:firstLine="312" w:firstLineChars="130"/>
        <w:jc w:val="left"/>
      </w:pPr>
      <w:r>
        <w:rPr>
          <w:rFonts w:hint="eastAsia" w:ascii="Times New Roman" w:hAnsi="Times New Roman" w:eastAsia="新宋体"/>
          <w:sz w:val="24"/>
          <w:szCs w:val="24"/>
        </w:rPr>
        <w:t>A．b→d溶液中氯化钠的质量逐渐增大</w:t>
      </w:r>
      <w:r>
        <w:tab/>
      </w:r>
    </w:p>
    <w:p w14:paraId="609CB54F">
      <w:pPr>
        <w:pStyle w:val="54"/>
        <w:spacing w:line="360" w:lineRule="auto"/>
        <w:ind w:firstLine="312" w:firstLineChars="130"/>
        <w:jc w:val="left"/>
      </w:pPr>
      <w:r>
        <w:rPr>
          <w:rFonts w:hint="eastAsia" w:ascii="Times New Roman" w:hAnsi="Times New Roman" w:eastAsia="新宋体"/>
          <w:sz w:val="24"/>
          <w:szCs w:val="24"/>
        </w:rPr>
        <w:t>B．将d点的溶液蒸干，得到的固体是氯化钠</w:t>
      </w:r>
      <w:r>
        <w:tab/>
      </w:r>
    </w:p>
    <w:p w14:paraId="76E46F10">
      <w:pPr>
        <w:pStyle w:val="54"/>
        <w:spacing w:line="360" w:lineRule="auto"/>
        <w:ind w:firstLine="312" w:firstLineChars="130"/>
        <w:jc w:val="left"/>
      </w:pPr>
      <w:r>
        <w:rPr>
          <w:rFonts w:hint="eastAsia" w:ascii="Times New Roman" w:hAnsi="Times New Roman" w:eastAsia="新宋体"/>
          <w:sz w:val="24"/>
          <w:szCs w:val="24"/>
        </w:rPr>
        <w:t>C．m→n与a→b的溶液中滴入硫酸铜溶液，均能产生蓝色沉淀</w:t>
      </w:r>
      <w:r>
        <w:tab/>
      </w:r>
    </w:p>
    <w:p w14:paraId="3485BEB6">
      <w:pPr>
        <w:pStyle w:val="54"/>
        <w:spacing w:line="360" w:lineRule="auto"/>
        <w:ind w:firstLine="312" w:firstLineChars="130"/>
        <w:jc w:val="left"/>
      </w:pPr>
      <w:r>
        <w:rPr>
          <w:rFonts w:hint="eastAsia" w:ascii="Times New Roman" w:hAnsi="Times New Roman" w:eastAsia="新宋体"/>
          <w:sz w:val="24"/>
          <w:szCs w:val="24"/>
        </w:rPr>
        <w:t>D．a→b的变化不能证明稀盐酸和氢氧化钠溶液发生了化学反应</w:t>
      </w:r>
    </w:p>
    <w:p w14:paraId="09F21660">
      <w:pPr>
        <w:pStyle w:val="54"/>
        <w:spacing w:line="360" w:lineRule="auto"/>
        <w:ind w:left="312" w:hanging="312" w:hangingChars="130"/>
      </w:pPr>
      <w:r>
        <w:rPr>
          <w:rFonts w:hint="eastAsia" w:ascii="Times New Roman" w:hAnsi="Times New Roman" w:eastAsia="新宋体"/>
          <w:sz w:val="24"/>
          <w:szCs w:val="24"/>
        </w:rPr>
        <w:t>6．草酸（H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w:t>
      </w:r>
      <w:r>
        <w:rPr>
          <w:rFonts w:hint="eastAsia" w:ascii="Times New Roman" w:hAnsi="Times New Roman" w:eastAsia="新宋体"/>
          <w:sz w:val="24"/>
          <w:szCs w:val="24"/>
          <w:vertAlign w:val="subscript"/>
        </w:rPr>
        <w:t>4</w:t>
      </w:r>
      <w:r>
        <w:rPr>
          <w:rFonts w:hint="eastAsia" w:ascii="Times New Roman" w:hAnsi="Times New Roman" w:eastAsia="新宋体"/>
          <w:sz w:val="24"/>
          <w:szCs w:val="24"/>
        </w:rPr>
        <w:t>）是一些蔬菜（如菠菜）中常有的成分，其水溶液显酸性。下列说法正确的是（　　）</w:t>
      </w:r>
    </w:p>
    <w:p w14:paraId="27511494">
      <w:pPr>
        <w:pStyle w:val="54"/>
        <w:spacing w:line="360" w:lineRule="auto"/>
        <w:ind w:firstLine="312" w:firstLineChars="130"/>
        <w:jc w:val="left"/>
      </w:pPr>
      <w:r>
        <w:rPr>
          <w:rFonts w:hint="eastAsia" w:ascii="Times New Roman" w:hAnsi="Times New Roman" w:eastAsia="新宋体"/>
          <w:sz w:val="24"/>
          <w:szCs w:val="24"/>
        </w:rPr>
        <w:t>A．该物质中碳、氧元素的质量比为1：2</w:t>
      </w:r>
      <w:r>
        <w:tab/>
      </w:r>
    </w:p>
    <w:p w14:paraId="6C8F31FA">
      <w:pPr>
        <w:pStyle w:val="54"/>
        <w:spacing w:line="360" w:lineRule="auto"/>
        <w:ind w:firstLine="312" w:firstLineChars="130"/>
        <w:jc w:val="left"/>
      </w:pPr>
      <w:r>
        <w:rPr>
          <w:rFonts w:hint="eastAsia" w:ascii="Times New Roman" w:hAnsi="Times New Roman" w:eastAsia="新宋体"/>
          <w:sz w:val="24"/>
          <w:szCs w:val="24"/>
        </w:rPr>
        <w:t>B．草酸分子是由2个氢原子、2个碳原子和4个氧原子构成的</w:t>
      </w:r>
      <w:r>
        <w:tab/>
      </w:r>
    </w:p>
    <w:p w14:paraId="4C7D3736">
      <w:pPr>
        <w:pStyle w:val="54"/>
        <w:spacing w:line="360" w:lineRule="auto"/>
        <w:ind w:firstLine="312" w:firstLineChars="130"/>
        <w:jc w:val="left"/>
      </w:pPr>
      <w:r>
        <w:rPr>
          <w:rFonts w:hint="eastAsia" w:ascii="Times New Roman" w:hAnsi="Times New Roman" w:eastAsia="新宋体"/>
          <w:sz w:val="24"/>
          <w:szCs w:val="24"/>
        </w:rPr>
        <w:t>C．草酸中滴入小苏打溶液，溶液中有气泡逸出</w:t>
      </w:r>
      <w:r>
        <w:tab/>
      </w:r>
    </w:p>
    <w:p w14:paraId="7ABBE1F7">
      <w:pPr>
        <w:pStyle w:val="54"/>
        <w:spacing w:line="360" w:lineRule="auto"/>
        <w:ind w:firstLine="312" w:firstLineChars="130"/>
        <w:jc w:val="left"/>
      </w:pPr>
      <w:r>
        <w:rPr>
          <w:rFonts w:hint="eastAsia" w:ascii="Times New Roman" w:hAnsi="Times New Roman" w:eastAsia="新宋体"/>
          <w:sz w:val="24"/>
          <w:szCs w:val="24"/>
        </w:rPr>
        <w:t>D．可以用铁制容器盛装草酸</w:t>
      </w:r>
    </w:p>
    <w:p w14:paraId="14D8A849">
      <w:pPr>
        <w:pStyle w:val="54"/>
        <w:spacing w:line="360" w:lineRule="auto"/>
        <w:ind w:left="312" w:hanging="312" w:hangingChars="130"/>
      </w:pPr>
      <w:r>
        <w:rPr>
          <w:rFonts w:hint="eastAsia" w:ascii="Times New Roman" w:hAnsi="Times New Roman" w:eastAsia="新宋体"/>
          <w:sz w:val="24"/>
          <w:szCs w:val="24"/>
        </w:rPr>
        <w:t>7．下列各组物质按照箭头所示方向不能通过一步反应实现的是（　　）</w:t>
      </w:r>
    </w:p>
    <w:p w14:paraId="56BCAD31">
      <w:pPr>
        <w:pStyle w:val="54"/>
        <w:tabs>
          <w:tab w:val="left" w:pos="4400"/>
        </w:tabs>
        <w:spacing w:line="360" w:lineRule="auto"/>
        <w:ind w:firstLine="312" w:firstLineChars="130"/>
        <w:jc w:val="left"/>
      </w:pPr>
      <w:r>
        <w:rPr>
          <w:rFonts w:hint="eastAsia" w:ascii="Times New Roman" w:hAnsi="Times New Roman" w:eastAsia="新宋体"/>
          <w:sz w:val="24"/>
          <w:szCs w:val="24"/>
        </w:rPr>
        <w:t>A．CuO→CuSO</w:t>
      </w:r>
      <w:r>
        <w:rPr>
          <w:rFonts w:hint="eastAsia" w:ascii="Times New Roman" w:hAnsi="Times New Roman" w:eastAsia="新宋体"/>
          <w:sz w:val="24"/>
          <w:szCs w:val="24"/>
          <w:vertAlign w:val="subscript"/>
        </w:rPr>
        <w:t>4</w:t>
      </w:r>
      <w:r>
        <w:rPr>
          <w:rFonts w:hint="eastAsia" w:ascii="Times New Roman" w:hAnsi="Times New Roman" w:eastAsia="新宋体"/>
          <w:sz w:val="24"/>
          <w:szCs w:val="24"/>
        </w:rPr>
        <w:t>→Cu</w:t>
      </w:r>
      <w:r>
        <w:tab/>
      </w:r>
      <w:r>
        <w:rPr>
          <w:rFonts w:hint="eastAsia" w:ascii="Times New Roman" w:hAnsi="Times New Roman" w:eastAsia="新宋体"/>
          <w:sz w:val="24"/>
          <w:szCs w:val="24"/>
        </w:rPr>
        <w:t>B．CO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tab/>
      </w:r>
    </w:p>
    <w:p w14:paraId="1F4D253E">
      <w:pPr>
        <w:pStyle w:val="54"/>
        <w:tabs>
          <w:tab w:val="left" w:pos="4400"/>
        </w:tabs>
        <w:spacing w:line="360" w:lineRule="auto"/>
        <w:ind w:firstLine="312" w:firstLineChars="130"/>
        <w:jc w:val="left"/>
      </w:pPr>
      <w:r>
        <w:rPr>
          <w:rFonts w:hint="eastAsia" w:ascii="Times New Roman" w:hAnsi="Times New Roman" w:eastAsia="新宋体"/>
          <w:sz w:val="24"/>
          <w:szCs w:val="24"/>
        </w:rPr>
        <w:t>C．Na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→NaOH→NaCl</w:t>
      </w:r>
      <w:r>
        <w:tab/>
      </w:r>
      <w:r>
        <w:rPr>
          <w:rFonts w:hint="eastAsia" w:ascii="Times New Roman" w:hAnsi="Times New Roman" w:eastAsia="新宋体"/>
          <w:sz w:val="24"/>
          <w:szCs w:val="24"/>
        </w:rPr>
        <w:t>D．H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w:t>
      </w:r>
    </w:p>
    <w:p w14:paraId="6D9A7956">
      <w:pPr>
        <w:pStyle w:val="54"/>
        <w:spacing w:line="360" w:lineRule="auto"/>
        <w:ind w:left="312" w:hanging="312" w:hangingChars="130"/>
      </w:pPr>
      <w:r>
        <w:rPr>
          <w:rFonts w:hint="eastAsia" w:ascii="Times New Roman" w:hAnsi="Times New Roman" w:eastAsia="新宋体"/>
          <w:sz w:val="24"/>
          <w:szCs w:val="24"/>
        </w:rPr>
        <w:t>8．把小苏打（主要成分为NaHCO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，杂质不参与反应）投入到密闭容器足量的稀盐酸中，测得容器内压强随时间变化的曲线如图所示。下列说法正确的是（　　）</w:t>
      </w:r>
    </w:p>
    <w:p w14:paraId="5A2DD2D3">
      <w:pPr>
        <w:pStyle w:val="54"/>
        <w:spacing w:line="360" w:lineRule="auto"/>
        <w:ind w:left="273" w:leftChars="130"/>
      </w:pPr>
      <w:r>
        <w:rPr>
          <w:rFonts w:hint="eastAsia" w:ascii="Times New Roman" w:hAnsi="Times New Roman" w:eastAsia="新宋体"/>
          <w:sz w:val="24"/>
          <w:szCs w:val="24"/>
        </w:rPr>
        <w:drawing>
          <wp:inline distT="0" distB="0" distL="0" distR="0">
            <wp:extent cx="1944370" cy="1267460"/>
            <wp:effectExtent l="0" t="0" r="0" b="0"/>
            <wp:docPr id="156588705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887055" name="图片24" descr="菁优网：http://www.jyeoo.com"/>
                    <pic:cNvPicPr>
                      <a:picLocks noChangeAspect="1"/>
                    </pic:cNvPicPr>
                  </pic:nvPicPr>
                  <pic:blipFill>
                    <a:blip r:embed="rId7" cstate="print"/>
                    <a:stretch>
                      <a:fillRect/>
                    </a:stretch>
                  </pic:blipFill>
                  <pic:spPr>
                    <a:xfrm>
                      <a:off x="0" y="0"/>
                      <a:ext cx="1944628" cy="1267971"/>
                    </a:xfrm>
                    <a:prstGeom prst="rect">
                      <a:avLst/>
                    </a:prstGeom>
                  </pic:spPr>
                </pic:pic>
              </a:graphicData>
            </a:graphic>
          </wp:inline>
        </w:drawing>
      </w:r>
    </w:p>
    <w:p w14:paraId="2AFDC8C9">
      <w:pPr>
        <w:pStyle w:val="54"/>
        <w:spacing w:line="360" w:lineRule="auto"/>
        <w:ind w:firstLine="312" w:firstLineChars="130"/>
        <w:jc w:val="left"/>
      </w:pPr>
      <w:r>
        <w:rPr>
          <w:rFonts w:hint="eastAsia" w:ascii="Times New Roman" w:hAnsi="Times New Roman" w:eastAsia="新宋体"/>
          <w:sz w:val="24"/>
          <w:szCs w:val="24"/>
        </w:rPr>
        <w:t>A．反应产生二氧化碳，使压强增大</w:t>
      </w:r>
      <w:r>
        <w:tab/>
      </w:r>
    </w:p>
    <w:p w14:paraId="650CA294">
      <w:pPr>
        <w:pStyle w:val="54"/>
        <w:spacing w:line="360" w:lineRule="auto"/>
        <w:ind w:firstLine="312" w:firstLineChars="130"/>
        <w:jc w:val="left"/>
      </w:pPr>
      <w:r>
        <w:rPr>
          <w:rFonts w:hint="eastAsia" w:ascii="Times New Roman" w:hAnsi="Times New Roman" w:eastAsia="新宋体"/>
          <w:sz w:val="24"/>
          <w:szCs w:val="24"/>
        </w:rPr>
        <w:t>B．反应结束后容器内的溶液呈碱性</w:t>
      </w:r>
      <w:r>
        <w:tab/>
      </w:r>
    </w:p>
    <w:p w14:paraId="30C6069F">
      <w:pPr>
        <w:pStyle w:val="54"/>
        <w:spacing w:line="360" w:lineRule="auto"/>
        <w:ind w:firstLine="312" w:firstLineChars="130"/>
        <w:jc w:val="left"/>
      </w:pPr>
      <w:r>
        <w:rPr>
          <w:rFonts w:hint="eastAsia" w:ascii="Times New Roman" w:hAnsi="Times New Roman" w:eastAsia="新宋体"/>
          <w:sz w:val="24"/>
          <w:szCs w:val="24"/>
        </w:rPr>
        <w:t>C．碳酸氢钠在a点已完全反应</w:t>
      </w:r>
      <w:r>
        <w:tab/>
      </w:r>
    </w:p>
    <w:p w14:paraId="37F8C918">
      <w:pPr>
        <w:pStyle w:val="54"/>
        <w:spacing w:line="360" w:lineRule="auto"/>
        <w:ind w:firstLine="312" w:firstLineChars="130"/>
        <w:jc w:val="left"/>
      </w:pPr>
      <w:r>
        <w:rPr>
          <w:rFonts w:hint="eastAsia" w:ascii="Times New Roman" w:hAnsi="Times New Roman" w:eastAsia="新宋体"/>
          <w:sz w:val="24"/>
          <w:szCs w:val="24"/>
        </w:rPr>
        <w:t>D．容器内最终的压强大小与小苏打的质量无关</w:t>
      </w:r>
    </w:p>
    <w:p w14:paraId="5E47748F">
      <w:pPr>
        <w:pStyle w:val="54"/>
        <w:spacing w:line="360" w:lineRule="auto"/>
        <w:ind w:left="312" w:hanging="312" w:hangingChars="130"/>
      </w:pPr>
      <w:r>
        <w:rPr>
          <w:rFonts w:hint="eastAsia" w:ascii="Times New Roman" w:hAnsi="Times New Roman" w:eastAsia="新宋体"/>
          <w:sz w:val="24"/>
          <w:szCs w:val="24"/>
        </w:rPr>
        <w:t>9．如图甲所示，利用气密性良好的装置进行实验。打开压强传感器，待压强平稳后先将澄清石灰水迅速注入充满CO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的集气瓶中，压强稳定后再注入稀盐酸。实验过程中，测得气体压强的变化如图乙所示。下列说法正确的是（　　）</w:t>
      </w:r>
    </w:p>
    <w:p w14:paraId="764F7FCB">
      <w:pPr>
        <w:pStyle w:val="54"/>
        <w:spacing w:line="360" w:lineRule="auto"/>
        <w:ind w:left="273" w:leftChars="130"/>
      </w:pPr>
      <w:r>
        <w:rPr>
          <w:rFonts w:hint="eastAsia" w:ascii="Times New Roman" w:hAnsi="Times New Roman" w:eastAsia="新宋体"/>
          <w:sz w:val="24"/>
          <w:szCs w:val="24"/>
        </w:rPr>
        <w:drawing>
          <wp:inline distT="0" distB="0" distL="0" distR="0">
            <wp:extent cx="3076575" cy="1352550"/>
            <wp:effectExtent l="0" t="0" r="0" b="0"/>
            <wp:docPr id="197077224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772248" name="图片24" descr="菁优网：http://www.jyeoo.com"/>
                    <pic:cNvPicPr>
                      <a:picLocks noChangeAspect="1"/>
                    </pic:cNvPicPr>
                  </pic:nvPicPr>
                  <pic:blipFill>
                    <a:blip r:embed="rId8" cstate="print"/>
                    <a:stretch>
                      <a:fillRect/>
                    </a:stretch>
                  </pic:blipFill>
                  <pic:spPr>
                    <a:xfrm>
                      <a:off x="0" y="0"/>
                      <a:ext cx="3076575" cy="1352550"/>
                    </a:xfrm>
                    <a:prstGeom prst="rect">
                      <a:avLst/>
                    </a:prstGeom>
                  </pic:spPr>
                </pic:pic>
              </a:graphicData>
            </a:graphic>
          </wp:inline>
        </w:drawing>
      </w:r>
    </w:p>
    <w:p w14:paraId="62E67386">
      <w:pPr>
        <w:pStyle w:val="54"/>
        <w:spacing w:line="360" w:lineRule="auto"/>
        <w:ind w:firstLine="312" w:firstLineChars="130"/>
        <w:jc w:val="left"/>
      </w:pPr>
      <w:r>
        <w:rPr>
          <w:rFonts w:hint="eastAsia" w:ascii="Times New Roman" w:hAnsi="Times New Roman" w:eastAsia="新宋体"/>
          <w:sz w:val="24"/>
          <w:szCs w:val="24"/>
        </w:rPr>
        <w:t>A．a点时的溶液能使紫色石蕊溶液变红</w:t>
      </w:r>
      <w:r>
        <w:tab/>
      </w:r>
    </w:p>
    <w:p w14:paraId="3DEAC15C">
      <w:pPr>
        <w:pStyle w:val="54"/>
        <w:spacing w:line="360" w:lineRule="auto"/>
        <w:ind w:firstLine="312" w:firstLineChars="130"/>
        <w:jc w:val="left"/>
      </w:pPr>
      <w:r>
        <w:rPr>
          <w:rFonts w:hint="eastAsia" w:ascii="Times New Roman" w:hAnsi="Times New Roman" w:eastAsia="新宋体"/>
          <w:sz w:val="24"/>
          <w:szCs w:val="24"/>
        </w:rPr>
        <w:t>B．b点时集气瓶中的CO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完全被消耗</w:t>
      </w:r>
      <w:r>
        <w:tab/>
      </w:r>
    </w:p>
    <w:p w14:paraId="7208AC8D">
      <w:pPr>
        <w:pStyle w:val="54"/>
        <w:spacing w:line="360" w:lineRule="auto"/>
        <w:ind w:firstLine="312" w:firstLineChars="130"/>
        <w:jc w:val="left"/>
      </w:pPr>
      <w:r>
        <w:rPr>
          <w:rFonts w:hint="eastAsia" w:ascii="Times New Roman" w:hAnsi="Times New Roman" w:eastAsia="新宋体"/>
          <w:sz w:val="24"/>
          <w:szCs w:val="24"/>
        </w:rPr>
        <w:t>C．c点时溶液中的溶质为Ca（OH）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和HCl</w:t>
      </w:r>
      <w:r>
        <w:tab/>
      </w:r>
    </w:p>
    <w:p w14:paraId="51D09E06">
      <w:pPr>
        <w:pStyle w:val="54"/>
        <w:spacing w:line="360" w:lineRule="auto"/>
        <w:ind w:firstLine="312" w:firstLineChars="130"/>
        <w:jc w:val="left"/>
      </w:pPr>
      <w:r>
        <w:rPr>
          <w:rFonts w:hint="eastAsia" w:ascii="Times New Roman" w:hAnsi="Times New Roman" w:eastAsia="新宋体"/>
          <w:sz w:val="24"/>
          <w:szCs w:val="24"/>
        </w:rPr>
        <w:t>D．cd段压强增大，是因为稀盐酸与反应生成的CaCO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发生反应又生成了CO</w:t>
      </w:r>
      <w:r>
        <w:rPr>
          <w:rFonts w:hint="eastAsia" w:ascii="Times New Roman" w:hAnsi="Times New Roman" w:eastAsia="新宋体"/>
          <w:sz w:val="24"/>
          <w:szCs w:val="24"/>
          <w:vertAlign w:val="subscript"/>
        </w:rPr>
        <w:t>2</w:t>
      </w:r>
    </w:p>
    <w:p w14:paraId="4B4B2F4F">
      <w:pPr>
        <w:pStyle w:val="54"/>
        <w:spacing w:line="360" w:lineRule="auto"/>
        <w:ind w:left="312" w:hanging="312" w:hangingChars="130"/>
      </w:pPr>
      <w:r>
        <w:rPr>
          <w:rFonts w:hint="eastAsia" w:ascii="Times New Roman" w:hAnsi="Times New Roman" w:eastAsia="新宋体"/>
          <w:sz w:val="24"/>
          <w:szCs w:val="24"/>
        </w:rPr>
        <w:t>10．生产、生活中常要区分物质。下列区分物质所用的方法不正确的是（　　）</w:t>
      </w:r>
    </w:p>
    <w:p w14:paraId="1E62CF74">
      <w:pPr>
        <w:pStyle w:val="54"/>
        <w:spacing w:line="360" w:lineRule="auto"/>
        <w:ind w:firstLine="312" w:firstLineChars="130"/>
        <w:jc w:val="left"/>
      </w:pPr>
      <w:r>
        <w:rPr>
          <w:rFonts w:hint="eastAsia" w:ascii="Times New Roman" w:hAnsi="Times New Roman" w:eastAsia="新宋体"/>
          <w:sz w:val="24"/>
          <w:szCs w:val="24"/>
        </w:rPr>
        <w:t>A．氢气与一氧化碳——闻气味</w:t>
      </w:r>
      <w:r>
        <w:tab/>
      </w:r>
    </w:p>
    <w:p w14:paraId="4FBD623E">
      <w:pPr>
        <w:pStyle w:val="54"/>
        <w:spacing w:line="360" w:lineRule="auto"/>
        <w:ind w:firstLine="312" w:firstLineChars="130"/>
        <w:jc w:val="left"/>
      </w:pPr>
      <w:r>
        <w:rPr>
          <w:rFonts w:hint="eastAsia" w:ascii="Times New Roman" w:hAnsi="Times New Roman" w:eastAsia="新宋体"/>
          <w:sz w:val="24"/>
          <w:szCs w:val="24"/>
        </w:rPr>
        <w:t>B．硫酸铁溶液与硫酸亚铁溶液——观察颜色</w:t>
      </w:r>
      <w:r>
        <w:tab/>
      </w:r>
    </w:p>
    <w:p w14:paraId="2F6EBAD8">
      <w:pPr>
        <w:pStyle w:val="54"/>
        <w:spacing w:line="360" w:lineRule="auto"/>
        <w:ind w:firstLine="312" w:firstLineChars="130"/>
        <w:jc w:val="left"/>
      </w:pPr>
      <w:r>
        <w:rPr>
          <w:rFonts w:hint="eastAsia" w:ascii="Times New Roman" w:hAnsi="Times New Roman" w:eastAsia="新宋体"/>
          <w:sz w:val="24"/>
          <w:szCs w:val="24"/>
        </w:rPr>
        <w:t>C．氢氧化钠溶液与澄清石灰水——通入CO</w:t>
      </w:r>
      <w:r>
        <w:rPr>
          <w:rFonts w:hint="eastAsia" w:ascii="Times New Roman" w:hAnsi="Times New Roman" w:eastAsia="新宋体"/>
          <w:sz w:val="24"/>
          <w:szCs w:val="24"/>
          <w:vertAlign w:val="subscript"/>
        </w:rPr>
        <w:t>2</w:t>
      </w:r>
      <w:r>
        <w:tab/>
      </w:r>
    </w:p>
    <w:p w14:paraId="4602AD89">
      <w:pPr>
        <w:pStyle w:val="54"/>
        <w:spacing w:line="360" w:lineRule="auto"/>
        <w:ind w:firstLine="312" w:firstLineChars="130"/>
        <w:jc w:val="left"/>
      </w:pPr>
      <w:r>
        <w:rPr>
          <w:rFonts w:hint="eastAsia" w:ascii="Times New Roman" w:hAnsi="Times New Roman" w:eastAsia="新宋体"/>
          <w:sz w:val="24"/>
          <w:szCs w:val="24"/>
        </w:rPr>
        <w:t>D．硝酸铵固体与氯化钠固体——加水溶解测温度变化</w:t>
      </w:r>
    </w:p>
    <w:p w14:paraId="6FC83C08">
      <w:pPr>
        <w:pStyle w:val="54"/>
        <w:spacing w:line="360" w:lineRule="auto"/>
        <w:ind w:left="312" w:hanging="312" w:hangingChars="130"/>
      </w:pPr>
      <w:r>
        <w:rPr>
          <w:rFonts w:hint="eastAsia" w:ascii="Times New Roman" w:hAnsi="Times New Roman" w:eastAsia="新宋体"/>
          <w:sz w:val="24"/>
          <w:szCs w:val="24"/>
        </w:rPr>
        <w:t>11．某同学利用图1装置研究稀盐酸与氢氧化钠溶液反应的过程，并用pH传感器测量反应过程中相关pH的变化情况，得到图2。下列说法正确的是（　　）</w:t>
      </w:r>
    </w:p>
    <w:p w14:paraId="6FB3E1E2">
      <w:pPr>
        <w:pStyle w:val="54"/>
        <w:spacing w:line="360" w:lineRule="auto"/>
        <w:ind w:left="273" w:leftChars="130"/>
      </w:pPr>
      <w:r>
        <w:rPr>
          <w:rFonts w:hint="eastAsia" w:ascii="Times New Roman" w:hAnsi="Times New Roman" w:eastAsia="新宋体"/>
          <w:sz w:val="24"/>
          <w:szCs w:val="24"/>
        </w:rPr>
        <w:drawing>
          <wp:inline distT="0" distB="0" distL="0" distR="0">
            <wp:extent cx="2314575" cy="1047750"/>
            <wp:effectExtent l="0" t="0" r="0" b="0"/>
            <wp:docPr id="123663024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630247" name="图片24" descr="菁优网：http://www.jyeoo.com"/>
                    <pic:cNvPicPr>
                      <a:picLocks noChangeAspect="1"/>
                    </pic:cNvPicPr>
                  </pic:nvPicPr>
                  <pic:blipFill>
                    <a:blip r:embed="rId9" cstate="print"/>
                    <a:stretch>
                      <a:fillRect/>
                    </a:stretch>
                  </pic:blipFill>
                  <pic:spPr>
                    <a:xfrm>
                      <a:off x="0" y="0"/>
                      <a:ext cx="2314575" cy="1047750"/>
                    </a:xfrm>
                    <a:prstGeom prst="rect">
                      <a:avLst/>
                    </a:prstGeom>
                  </pic:spPr>
                </pic:pic>
              </a:graphicData>
            </a:graphic>
          </wp:inline>
        </w:drawing>
      </w:r>
    </w:p>
    <w:p w14:paraId="62ED995B">
      <w:pPr>
        <w:pStyle w:val="54"/>
        <w:spacing w:line="360" w:lineRule="auto"/>
        <w:ind w:firstLine="312" w:firstLineChars="130"/>
        <w:jc w:val="left"/>
      </w:pPr>
      <w:r>
        <w:rPr>
          <w:rFonts w:hint="eastAsia" w:ascii="Times New Roman" w:hAnsi="Times New Roman" w:eastAsia="新宋体"/>
          <w:sz w:val="24"/>
          <w:szCs w:val="24"/>
        </w:rPr>
        <w:t>A．仪器A中装入的是氢氧化钠溶液</w:t>
      </w:r>
      <w:r>
        <w:tab/>
      </w:r>
    </w:p>
    <w:p w14:paraId="50211472">
      <w:pPr>
        <w:pStyle w:val="54"/>
        <w:spacing w:line="360" w:lineRule="auto"/>
        <w:ind w:firstLine="312" w:firstLineChars="130"/>
        <w:jc w:val="left"/>
      </w:pPr>
      <w:r>
        <w:rPr>
          <w:rFonts w:hint="eastAsia" w:ascii="Times New Roman" w:hAnsi="Times New Roman" w:eastAsia="新宋体"/>
          <w:sz w:val="24"/>
          <w:szCs w:val="24"/>
        </w:rPr>
        <w:t>B．b点对应溶液中的粒子只有Na</w:t>
      </w:r>
      <w:r>
        <w:rPr>
          <w:rFonts w:hint="eastAsia" w:ascii="Times New Roman" w:hAnsi="Times New Roman" w:eastAsia="新宋体"/>
          <w:sz w:val="24"/>
          <w:szCs w:val="24"/>
          <w:vertAlign w:val="superscript"/>
        </w:rPr>
        <w:t>+</w:t>
      </w:r>
      <w:r>
        <w:rPr>
          <w:rFonts w:hint="eastAsia" w:ascii="Times New Roman" w:hAnsi="Times New Roman" w:eastAsia="新宋体"/>
          <w:sz w:val="24"/>
          <w:szCs w:val="24"/>
        </w:rPr>
        <w:t>、Cl</w:t>
      </w:r>
      <w:r>
        <w:rPr>
          <w:rFonts w:hint="eastAsia" w:ascii="Times New Roman" w:hAnsi="Times New Roman" w:eastAsia="新宋体"/>
          <w:sz w:val="24"/>
          <w:szCs w:val="24"/>
          <w:vertAlign w:val="superscript"/>
        </w:rPr>
        <w:t>﹣</w:t>
      </w:r>
      <w:r>
        <w:tab/>
      </w:r>
    </w:p>
    <w:p w14:paraId="201A31D5">
      <w:pPr>
        <w:pStyle w:val="54"/>
        <w:spacing w:line="360" w:lineRule="auto"/>
        <w:ind w:firstLine="312" w:firstLineChars="130"/>
        <w:jc w:val="left"/>
      </w:pPr>
      <w:r>
        <w:rPr>
          <w:rFonts w:hint="eastAsia" w:ascii="Times New Roman" w:hAnsi="Times New Roman" w:eastAsia="新宋体"/>
          <w:sz w:val="24"/>
          <w:szCs w:val="24"/>
        </w:rPr>
        <w:t>C．向c点所得溶液中加入无色酚酞溶液变红</w:t>
      </w:r>
      <w:r>
        <w:tab/>
      </w:r>
    </w:p>
    <w:p w14:paraId="27F678BE">
      <w:pPr>
        <w:pStyle w:val="54"/>
        <w:spacing w:line="360" w:lineRule="auto"/>
        <w:ind w:firstLine="312" w:firstLineChars="130"/>
        <w:jc w:val="left"/>
      </w:pPr>
      <w:r>
        <w:rPr>
          <w:rFonts w:hint="eastAsia" w:ascii="Times New Roman" w:hAnsi="Times New Roman" w:eastAsia="新宋体"/>
          <w:sz w:val="24"/>
          <w:szCs w:val="24"/>
        </w:rPr>
        <w:t>D．b～c过程中溶液中氯化钠的质量分数逐渐减小</w:t>
      </w:r>
    </w:p>
    <w:p w14:paraId="3582EBFD">
      <w:pPr>
        <w:pStyle w:val="54"/>
        <w:spacing w:line="360" w:lineRule="auto"/>
        <w:ind w:left="312" w:hanging="312" w:hangingChars="130"/>
      </w:pPr>
      <w:r>
        <w:rPr>
          <w:rFonts w:hint="eastAsia" w:ascii="Times New Roman" w:hAnsi="Times New Roman" w:eastAsia="新宋体"/>
          <w:sz w:val="24"/>
          <w:szCs w:val="24"/>
        </w:rPr>
        <w:t>12．某同学总结了盐酸、硫酸、氢氧化钠和氢氧化钙的用途，其中正确的一项是（　　）</w:t>
      </w:r>
    </w:p>
    <w:p w14:paraId="7AA41004">
      <w:pPr>
        <w:pStyle w:val="54"/>
        <w:spacing w:line="360" w:lineRule="auto"/>
        <w:ind w:firstLine="312" w:firstLineChars="130"/>
        <w:jc w:val="left"/>
      </w:pPr>
      <w:r>
        <w:rPr>
          <w:rFonts w:hint="eastAsia" w:ascii="Times New Roman" w:hAnsi="Times New Roman" w:eastAsia="新宋体"/>
          <w:sz w:val="24"/>
          <w:szCs w:val="24"/>
        </w:rPr>
        <w:t>A．盐酸用于金属表面除锈</w:t>
      </w:r>
      <w:r>
        <w:tab/>
      </w:r>
    </w:p>
    <w:p w14:paraId="030751C2">
      <w:pPr>
        <w:pStyle w:val="54"/>
        <w:spacing w:line="360" w:lineRule="auto"/>
        <w:ind w:firstLine="312" w:firstLineChars="130"/>
        <w:jc w:val="left"/>
      </w:pPr>
      <w:r>
        <w:rPr>
          <w:rFonts w:hint="eastAsia" w:ascii="Times New Roman" w:hAnsi="Times New Roman" w:eastAsia="新宋体"/>
          <w:sz w:val="24"/>
          <w:szCs w:val="24"/>
        </w:rPr>
        <w:t>B．浓硫酸用作食品干燥剂</w:t>
      </w:r>
      <w:r>
        <w:tab/>
      </w:r>
    </w:p>
    <w:p w14:paraId="4AD82CF5">
      <w:pPr>
        <w:pStyle w:val="54"/>
        <w:spacing w:line="360" w:lineRule="auto"/>
        <w:ind w:firstLine="312" w:firstLineChars="130"/>
        <w:jc w:val="left"/>
      </w:pPr>
      <w:r>
        <w:rPr>
          <w:rFonts w:hint="eastAsia" w:ascii="Times New Roman" w:hAnsi="Times New Roman" w:eastAsia="新宋体"/>
          <w:sz w:val="24"/>
          <w:szCs w:val="24"/>
        </w:rPr>
        <w:t>C．氢氧化钠改良酸性土壤</w:t>
      </w:r>
      <w:r>
        <w:tab/>
      </w:r>
    </w:p>
    <w:p w14:paraId="624196A9">
      <w:pPr>
        <w:pStyle w:val="54"/>
        <w:spacing w:line="360" w:lineRule="auto"/>
        <w:ind w:firstLine="312" w:firstLineChars="130"/>
        <w:jc w:val="left"/>
      </w:pPr>
      <w:r>
        <w:rPr>
          <w:rFonts w:hint="eastAsia" w:ascii="Times New Roman" w:hAnsi="Times New Roman" w:eastAsia="新宋体"/>
          <w:sz w:val="24"/>
          <w:szCs w:val="24"/>
        </w:rPr>
        <w:t>D．氢氧化钙治疗胃酸过多</w:t>
      </w:r>
    </w:p>
    <w:p w14:paraId="093DB235">
      <w:pPr>
        <w:pStyle w:val="54"/>
        <w:spacing w:line="360" w:lineRule="auto"/>
        <w:ind w:left="312" w:hanging="312" w:hangingChars="130"/>
      </w:pPr>
      <w:r>
        <w:rPr>
          <w:rFonts w:hint="eastAsia" w:ascii="Times New Roman" w:hAnsi="Times New Roman" w:eastAsia="新宋体"/>
          <w:sz w:val="24"/>
          <w:szCs w:val="24"/>
        </w:rPr>
        <w:t>13．归纳推理是一种重要的科学思维方法，下列归纳推理正确的是（　　）</w:t>
      </w:r>
    </w:p>
    <w:p w14:paraId="1EEA4272">
      <w:pPr>
        <w:pStyle w:val="54"/>
        <w:spacing w:line="360" w:lineRule="auto"/>
        <w:ind w:firstLine="312" w:firstLineChars="130"/>
        <w:jc w:val="left"/>
      </w:pPr>
      <w:r>
        <w:rPr>
          <w:rFonts w:hint="eastAsia" w:ascii="Times New Roman" w:hAnsi="Times New Roman" w:eastAsia="新宋体"/>
          <w:sz w:val="24"/>
          <w:szCs w:val="24"/>
        </w:rPr>
        <w:t>A．燃烧都伴有发光、放热现象，则有发光、放热现象的一定是燃烧</w:t>
      </w:r>
      <w:r>
        <w:tab/>
      </w:r>
    </w:p>
    <w:p w14:paraId="1C03C2D1">
      <w:pPr>
        <w:pStyle w:val="54"/>
        <w:spacing w:line="360" w:lineRule="auto"/>
        <w:ind w:firstLine="312" w:firstLineChars="130"/>
        <w:jc w:val="left"/>
      </w:pPr>
      <w:r>
        <w:rPr>
          <w:rFonts w:hint="eastAsia" w:ascii="Times New Roman" w:hAnsi="Times New Roman" w:eastAsia="新宋体"/>
          <w:sz w:val="24"/>
          <w:szCs w:val="24"/>
        </w:rPr>
        <w:t>B．常温下，pH大于7的溶液呈碱性，则碱性溶液的pH一定大于7</w:t>
      </w:r>
      <w:r>
        <w:tab/>
      </w:r>
    </w:p>
    <w:p w14:paraId="575596A1">
      <w:pPr>
        <w:pStyle w:val="54"/>
        <w:spacing w:line="360" w:lineRule="auto"/>
        <w:ind w:firstLine="312" w:firstLineChars="130"/>
        <w:jc w:val="left"/>
      </w:pPr>
      <w:r>
        <w:rPr>
          <w:rFonts w:hint="eastAsia" w:ascii="Times New Roman" w:hAnsi="Times New Roman" w:eastAsia="新宋体"/>
          <w:sz w:val="24"/>
          <w:szCs w:val="24"/>
        </w:rPr>
        <w:t>C．催化剂在化学反应前后质量不变，则在化学反应前后质量不变的一定是催化剂</w:t>
      </w:r>
      <w:r>
        <w:tab/>
      </w:r>
    </w:p>
    <w:p w14:paraId="09807C01">
      <w:pPr>
        <w:pStyle w:val="54"/>
        <w:spacing w:line="360" w:lineRule="auto"/>
        <w:ind w:firstLine="312" w:firstLineChars="130"/>
        <w:jc w:val="left"/>
      </w:pPr>
      <w:r>
        <w:rPr>
          <w:rFonts w:hint="eastAsia" w:ascii="Times New Roman" w:hAnsi="Times New Roman" w:eastAsia="新宋体"/>
          <w:sz w:val="24"/>
          <w:szCs w:val="24"/>
        </w:rPr>
        <w:t>D．酸和碱反应生成盐和水，则有盐和水生成的反应一定是酸和碱反应</w:t>
      </w:r>
    </w:p>
    <w:p w14:paraId="2121D9DA">
      <w:pPr>
        <w:pStyle w:val="54"/>
        <w:spacing w:line="360" w:lineRule="auto"/>
        <w:ind w:left="312" w:hanging="312" w:hangingChars="130"/>
      </w:pPr>
      <w:r>
        <w:rPr>
          <w:rFonts w:hint="eastAsia" w:ascii="Times New Roman" w:hAnsi="Times New Roman" w:eastAsia="新宋体"/>
          <w:sz w:val="24"/>
          <w:szCs w:val="24"/>
        </w:rPr>
        <w:t>14．五星红旗闪耀在奥运会赛场。小明构建了稀硫酸的“五角星图”，其中五个顶角表示能与稀硫酸发生化学反应的五种不同类别的物质。下列说法不正确的是（　　）</w:t>
      </w:r>
    </w:p>
    <w:p w14:paraId="2AAF4F79">
      <w:pPr>
        <w:pStyle w:val="54"/>
        <w:spacing w:line="360" w:lineRule="auto"/>
        <w:ind w:left="273" w:leftChars="130"/>
      </w:pPr>
      <w:r>
        <w:rPr>
          <w:rFonts w:hint="eastAsia" w:ascii="Times New Roman" w:hAnsi="Times New Roman" w:eastAsia="新宋体"/>
          <w:sz w:val="24"/>
          <w:szCs w:val="24"/>
        </w:rPr>
        <w:drawing>
          <wp:inline distT="0" distB="0" distL="0" distR="0">
            <wp:extent cx="1857375" cy="1504950"/>
            <wp:effectExtent l="0" t="0" r="0" b="0"/>
            <wp:docPr id="58509436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094369" name="图片24" descr="菁优网：http://www.jyeoo.com"/>
                    <pic:cNvPicPr>
                      <a:picLocks noChangeAspect="1"/>
                    </pic:cNvPicPr>
                  </pic:nvPicPr>
                  <pic:blipFill>
                    <a:blip r:embed="rId10" cstate="print"/>
                    <a:stretch>
                      <a:fillRect/>
                    </a:stretch>
                  </pic:blipFill>
                  <pic:spPr>
                    <a:xfrm>
                      <a:off x="0" y="0"/>
                      <a:ext cx="1857375" cy="1504950"/>
                    </a:xfrm>
                    <a:prstGeom prst="rect">
                      <a:avLst/>
                    </a:prstGeom>
                  </pic:spPr>
                </pic:pic>
              </a:graphicData>
            </a:graphic>
          </wp:inline>
        </w:drawing>
      </w:r>
    </w:p>
    <w:p w14:paraId="22888F2E">
      <w:pPr>
        <w:pStyle w:val="54"/>
        <w:spacing w:line="360" w:lineRule="auto"/>
        <w:ind w:firstLine="312" w:firstLineChars="130"/>
        <w:jc w:val="left"/>
      </w:pPr>
      <w:r>
        <w:rPr>
          <w:rFonts w:hint="eastAsia" w:ascii="Times New Roman" w:hAnsi="Times New Roman" w:eastAsia="新宋体"/>
          <w:sz w:val="24"/>
          <w:szCs w:val="24"/>
        </w:rPr>
        <w:t>A．X的物质类别为碱</w:t>
      </w:r>
      <w:r>
        <w:tab/>
      </w:r>
    </w:p>
    <w:p w14:paraId="6BE9905B">
      <w:pPr>
        <w:pStyle w:val="54"/>
        <w:spacing w:line="360" w:lineRule="auto"/>
        <w:ind w:firstLine="312" w:firstLineChars="130"/>
        <w:jc w:val="left"/>
      </w:pPr>
      <w:r>
        <w:rPr>
          <w:rFonts w:hint="eastAsia" w:ascii="Times New Roman" w:hAnsi="Times New Roman" w:eastAsia="新宋体"/>
          <w:sz w:val="24"/>
          <w:szCs w:val="24"/>
        </w:rPr>
        <w:t>B．Fe与稀硫酸、Fe</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与稀硫酸反应后溶液颜色不同</w:t>
      </w:r>
      <w:r>
        <w:tab/>
      </w:r>
    </w:p>
    <w:p w14:paraId="7A53D92F">
      <w:pPr>
        <w:pStyle w:val="54"/>
        <w:spacing w:line="360" w:lineRule="auto"/>
        <w:ind w:firstLine="312" w:firstLineChars="130"/>
        <w:jc w:val="left"/>
      </w:pPr>
      <w:r>
        <w:rPr>
          <w:rFonts w:hint="eastAsia" w:ascii="Times New Roman" w:hAnsi="Times New Roman" w:eastAsia="新宋体"/>
          <w:sz w:val="24"/>
          <w:szCs w:val="24"/>
        </w:rPr>
        <w:t>C．稀硫酸与BaCl</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溶液反应有白色沉淀产生</w:t>
      </w:r>
      <w:r>
        <w:tab/>
      </w:r>
    </w:p>
    <w:p w14:paraId="7DBFD017">
      <w:pPr>
        <w:pStyle w:val="54"/>
        <w:spacing w:line="360" w:lineRule="auto"/>
        <w:ind w:firstLine="312" w:firstLineChars="130"/>
        <w:jc w:val="left"/>
      </w:pPr>
      <w:r>
        <w:rPr>
          <w:rFonts w:hint="eastAsia" w:ascii="Times New Roman" w:hAnsi="Times New Roman" w:eastAsia="新宋体"/>
          <w:sz w:val="24"/>
          <w:szCs w:val="24"/>
        </w:rPr>
        <w:t>D．将稀硫酸改为稀盐酸，也能与顶角的5种物质分别发生反应</w:t>
      </w:r>
    </w:p>
    <w:p w14:paraId="429EF179">
      <w:pPr>
        <w:pStyle w:val="54"/>
        <w:spacing w:line="360" w:lineRule="auto"/>
        <w:ind w:left="312" w:hanging="312" w:hangingChars="130"/>
      </w:pPr>
      <w:r>
        <w:rPr>
          <w:rFonts w:hint="eastAsia" w:ascii="Times New Roman" w:hAnsi="Times New Roman" w:eastAsia="新宋体"/>
          <w:sz w:val="24"/>
          <w:szCs w:val="24"/>
        </w:rPr>
        <w:t>15．下列图像中能正确反映对应变化关系的是（　　）</w:t>
      </w:r>
    </w:p>
    <w:tbl>
      <w:tblPr>
        <w:tblStyle w:val="10"/>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3719"/>
        <w:gridCol w:w="3969"/>
      </w:tblGrid>
      <w:tr w14:paraId="2B73FC0E">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PrEx>
        <w:tc>
          <w:tcPr>
            <w:tcW w:w="3719" w:type="dxa"/>
          </w:tcPr>
          <w:p w14:paraId="66A2972E">
            <w:pPr>
              <w:pStyle w:val="54"/>
              <w:spacing w:line="360" w:lineRule="auto"/>
              <w:jc w:val="center"/>
            </w:pPr>
            <w:r>
              <w:rPr>
                <w:rFonts w:hint="eastAsia" w:ascii="Times New Roman" w:hAnsi="Times New Roman" w:eastAsia="新宋体"/>
                <w:sz w:val="24"/>
                <w:szCs w:val="24"/>
              </w:rPr>
              <w:drawing>
                <wp:inline distT="0" distB="0" distL="0" distR="0">
                  <wp:extent cx="1247775" cy="1085850"/>
                  <wp:effectExtent l="0" t="0" r="0" b="0"/>
                  <wp:docPr id="96676637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766370" name="图片24" descr="菁优网：http://www.jyeoo.com"/>
                          <pic:cNvPicPr>
                            <a:picLocks noChangeAspect="1"/>
                          </pic:cNvPicPr>
                        </pic:nvPicPr>
                        <pic:blipFill>
                          <a:blip r:embed="rId11" cstate="print"/>
                          <a:stretch>
                            <a:fillRect/>
                          </a:stretch>
                        </pic:blipFill>
                        <pic:spPr>
                          <a:xfrm>
                            <a:off x="0" y="0"/>
                            <a:ext cx="1247775" cy="1085850"/>
                          </a:xfrm>
                          <a:prstGeom prst="rect">
                            <a:avLst/>
                          </a:prstGeom>
                        </pic:spPr>
                      </pic:pic>
                    </a:graphicData>
                  </a:graphic>
                </wp:inline>
              </w:drawing>
            </w:r>
          </w:p>
        </w:tc>
        <w:tc>
          <w:tcPr>
            <w:tcW w:w="3969" w:type="dxa"/>
          </w:tcPr>
          <w:p w14:paraId="068EB2F4">
            <w:pPr>
              <w:pStyle w:val="54"/>
              <w:spacing w:line="360" w:lineRule="auto"/>
              <w:jc w:val="center"/>
            </w:pPr>
            <w:r>
              <w:rPr>
                <w:rFonts w:hint="eastAsia" w:ascii="Times New Roman" w:hAnsi="Times New Roman" w:eastAsia="新宋体"/>
                <w:sz w:val="24"/>
                <w:szCs w:val="24"/>
              </w:rPr>
              <w:drawing>
                <wp:inline distT="0" distB="0" distL="0" distR="0">
                  <wp:extent cx="1276350" cy="1104900"/>
                  <wp:effectExtent l="0" t="0" r="0" b="0"/>
                  <wp:docPr id="8914034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40348" name="图片24" descr="菁优网：http://www.jyeoo.com"/>
                          <pic:cNvPicPr>
                            <a:picLocks noChangeAspect="1"/>
                          </pic:cNvPicPr>
                        </pic:nvPicPr>
                        <pic:blipFill>
                          <a:blip r:embed="rId12" cstate="print"/>
                          <a:stretch>
                            <a:fillRect/>
                          </a:stretch>
                        </pic:blipFill>
                        <pic:spPr>
                          <a:xfrm>
                            <a:off x="0" y="0"/>
                            <a:ext cx="1276350" cy="1104900"/>
                          </a:xfrm>
                          <a:prstGeom prst="rect">
                            <a:avLst/>
                          </a:prstGeom>
                        </pic:spPr>
                      </pic:pic>
                    </a:graphicData>
                  </a:graphic>
                </wp:inline>
              </w:drawing>
            </w:r>
          </w:p>
        </w:tc>
      </w:tr>
      <w:tr w14:paraId="51A497E6">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3719" w:type="dxa"/>
          </w:tcPr>
          <w:p w14:paraId="1B996E85">
            <w:pPr>
              <w:pStyle w:val="54"/>
              <w:spacing w:line="360" w:lineRule="auto"/>
              <w:jc w:val="center"/>
            </w:pPr>
            <w:r>
              <w:rPr>
                <w:rFonts w:hint="eastAsia" w:ascii="Times New Roman" w:hAnsi="Times New Roman" w:eastAsia="新宋体"/>
                <w:sz w:val="24"/>
                <w:szCs w:val="24"/>
              </w:rPr>
              <w:t>A．一定质量的木炭和氧化铜的混合物在高温条件下反应</w:t>
            </w:r>
          </w:p>
        </w:tc>
        <w:tc>
          <w:tcPr>
            <w:tcW w:w="3969" w:type="dxa"/>
          </w:tcPr>
          <w:p w14:paraId="68319817">
            <w:pPr>
              <w:pStyle w:val="54"/>
              <w:spacing w:line="360" w:lineRule="auto"/>
              <w:jc w:val="center"/>
            </w:pPr>
            <w:r>
              <w:rPr>
                <w:rFonts w:hint="eastAsia" w:ascii="Times New Roman" w:hAnsi="Times New Roman" w:eastAsia="新宋体"/>
                <w:sz w:val="24"/>
                <w:szCs w:val="24"/>
              </w:rPr>
              <w:t>B．向等质量的水中分别加入氢氧化钠和硝酸铵固体</w:t>
            </w:r>
          </w:p>
        </w:tc>
      </w:tr>
      <w:tr w14:paraId="264745E8">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3719" w:type="dxa"/>
          </w:tcPr>
          <w:p w14:paraId="326441D3">
            <w:pPr>
              <w:pStyle w:val="54"/>
              <w:spacing w:line="360" w:lineRule="auto"/>
              <w:jc w:val="center"/>
            </w:pPr>
            <w:r>
              <w:rPr>
                <w:rFonts w:hint="eastAsia" w:ascii="Times New Roman" w:hAnsi="Times New Roman" w:eastAsia="新宋体"/>
                <w:sz w:val="24"/>
                <w:szCs w:val="24"/>
              </w:rPr>
              <w:drawing>
                <wp:inline distT="0" distB="0" distL="0" distR="0">
                  <wp:extent cx="1143000" cy="1085850"/>
                  <wp:effectExtent l="0" t="0" r="0" b="0"/>
                  <wp:docPr id="183683209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832098" name="图片24" descr="菁优网：http://www.jyeoo.com"/>
                          <pic:cNvPicPr>
                            <a:picLocks noChangeAspect="1"/>
                          </pic:cNvPicPr>
                        </pic:nvPicPr>
                        <pic:blipFill>
                          <a:blip r:embed="rId13" cstate="print"/>
                          <a:stretch>
                            <a:fillRect/>
                          </a:stretch>
                        </pic:blipFill>
                        <pic:spPr>
                          <a:xfrm>
                            <a:off x="0" y="0"/>
                            <a:ext cx="1143000" cy="1085850"/>
                          </a:xfrm>
                          <a:prstGeom prst="rect">
                            <a:avLst/>
                          </a:prstGeom>
                        </pic:spPr>
                      </pic:pic>
                    </a:graphicData>
                  </a:graphic>
                </wp:inline>
              </w:drawing>
            </w:r>
          </w:p>
        </w:tc>
        <w:tc>
          <w:tcPr>
            <w:tcW w:w="3969" w:type="dxa"/>
          </w:tcPr>
          <w:p w14:paraId="4B3E0B60">
            <w:pPr>
              <w:pStyle w:val="54"/>
              <w:spacing w:line="360" w:lineRule="auto"/>
              <w:jc w:val="center"/>
            </w:pPr>
            <w:r>
              <w:rPr>
                <w:rFonts w:hint="eastAsia" w:ascii="Times New Roman" w:hAnsi="Times New Roman" w:eastAsia="新宋体"/>
                <w:sz w:val="24"/>
                <w:szCs w:val="24"/>
              </w:rPr>
              <w:drawing>
                <wp:inline distT="0" distB="0" distL="0" distR="0">
                  <wp:extent cx="1190625" cy="1209675"/>
                  <wp:effectExtent l="0" t="0" r="0" b="0"/>
                  <wp:docPr id="116716390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163908" name="图片24" descr="菁优网：http://www.jyeoo.com"/>
                          <pic:cNvPicPr>
                            <a:picLocks noChangeAspect="1"/>
                          </pic:cNvPicPr>
                        </pic:nvPicPr>
                        <pic:blipFill>
                          <a:blip r:embed="rId14" cstate="print"/>
                          <a:stretch>
                            <a:fillRect/>
                          </a:stretch>
                        </pic:blipFill>
                        <pic:spPr>
                          <a:xfrm>
                            <a:off x="0" y="0"/>
                            <a:ext cx="1190625" cy="1209675"/>
                          </a:xfrm>
                          <a:prstGeom prst="rect">
                            <a:avLst/>
                          </a:prstGeom>
                        </pic:spPr>
                      </pic:pic>
                    </a:graphicData>
                  </a:graphic>
                </wp:inline>
              </w:drawing>
            </w:r>
          </w:p>
        </w:tc>
      </w:tr>
      <w:tr w14:paraId="4897F9C0">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3719" w:type="dxa"/>
          </w:tcPr>
          <w:p w14:paraId="17519B91">
            <w:pPr>
              <w:pStyle w:val="54"/>
              <w:spacing w:line="360" w:lineRule="auto"/>
              <w:jc w:val="center"/>
            </w:pPr>
            <w:r>
              <w:rPr>
                <w:rFonts w:hint="eastAsia" w:ascii="Times New Roman" w:hAnsi="Times New Roman" w:eastAsia="新宋体"/>
                <w:sz w:val="24"/>
                <w:szCs w:val="24"/>
              </w:rPr>
              <w:t>C．向表面生锈的铁钉中加入稀盐酸至过量</w:t>
            </w:r>
          </w:p>
        </w:tc>
        <w:tc>
          <w:tcPr>
            <w:tcW w:w="3969" w:type="dxa"/>
          </w:tcPr>
          <w:p w14:paraId="30C9CBB0">
            <w:pPr>
              <w:pStyle w:val="54"/>
              <w:spacing w:line="360" w:lineRule="auto"/>
              <w:jc w:val="center"/>
            </w:pPr>
            <w:r>
              <w:rPr>
                <w:rFonts w:hint="eastAsia" w:ascii="Times New Roman" w:hAnsi="Times New Roman" w:eastAsia="新宋体"/>
                <w:sz w:val="24"/>
                <w:szCs w:val="24"/>
              </w:rPr>
              <w:t>D．向盐酸和氯化钙的混合溶液中不断滴加碳酸钠溶液</w:t>
            </w:r>
          </w:p>
        </w:tc>
      </w:tr>
    </w:tbl>
    <w:p w14:paraId="09551A4A">
      <w:pPr>
        <w:pStyle w:val="54"/>
        <w:tabs>
          <w:tab w:val="left" w:pos="2300"/>
          <w:tab w:val="left" w:pos="4400"/>
          <w:tab w:val="left" w:pos="6400"/>
        </w:tabs>
        <w:spacing w:line="360" w:lineRule="auto"/>
        <w:ind w:firstLine="312" w:firstLineChars="130"/>
        <w:jc w:val="left"/>
      </w:pPr>
      <w:r>
        <w:rPr>
          <w:rFonts w:hint="eastAsia" w:ascii="Times New Roman" w:hAnsi="Times New Roman" w:eastAsia="新宋体"/>
          <w:sz w:val="24"/>
          <w:szCs w:val="24"/>
        </w:rPr>
        <w:t>A．A</w:t>
      </w:r>
      <w:r>
        <w:tab/>
      </w:r>
      <w:r>
        <w:rPr>
          <w:rFonts w:hint="eastAsia" w:ascii="Times New Roman" w:hAnsi="Times New Roman" w:eastAsia="新宋体"/>
          <w:sz w:val="24"/>
          <w:szCs w:val="24"/>
        </w:rPr>
        <w:t>B．B</w:t>
      </w:r>
      <w:r>
        <w:tab/>
      </w:r>
      <w:r>
        <w:rPr>
          <w:rFonts w:hint="eastAsia" w:ascii="Times New Roman" w:hAnsi="Times New Roman" w:eastAsia="新宋体"/>
          <w:sz w:val="24"/>
          <w:szCs w:val="24"/>
        </w:rPr>
        <w:t>C．C</w:t>
      </w:r>
      <w:r>
        <w:tab/>
      </w:r>
      <w:r>
        <w:rPr>
          <w:rFonts w:hint="eastAsia" w:ascii="Times New Roman" w:hAnsi="Times New Roman" w:eastAsia="新宋体"/>
          <w:sz w:val="24"/>
          <w:szCs w:val="24"/>
        </w:rPr>
        <w:t>D．D</w:t>
      </w:r>
    </w:p>
    <w:p w14:paraId="20DE2CB3">
      <w:pPr>
        <w:pStyle w:val="54"/>
        <w:spacing w:line="360" w:lineRule="auto"/>
      </w:pPr>
      <w:r>
        <w:rPr>
          <w:rFonts w:hint="eastAsia" w:ascii="Times New Roman" w:hAnsi="Times New Roman" w:eastAsia="新宋体"/>
          <w:b/>
          <w:sz w:val="24"/>
          <w:szCs w:val="24"/>
        </w:rPr>
        <w:t>二．填空题（共3小题）</w:t>
      </w:r>
    </w:p>
    <w:p w14:paraId="0665A220">
      <w:pPr>
        <w:pStyle w:val="54"/>
        <w:spacing w:line="360" w:lineRule="auto"/>
        <w:ind w:left="312" w:hanging="312" w:hangingChars="130"/>
      </w:pPr>
      <w:r>
        <w:rPr>
          <w:rFonts w:hint="eastAsia" w:ascii="Times New Roman" w:hAnsi="Times New Roman" w:eastAsia="新宋体"/>
          <w:sz w:val="24"/>
          <w:szCs w:val="24"/>
        </w:rPr>
        <w:drawing>
          <wp:anchor distT="0" distB="0" distL="114300" distR="114300" simplePos="0" relativeHeight="251660288" behindDoc="1" locked="0" layoutInCell="1" allowOverlap="1">
            <wp:simplePos x="0" y="0"/>
            <wp:positionH relativeFrom="column">
              <wp:posOffset>3568700</wp:posOffset>
            </wp:positionH>
            <wp:positionV relativeFrom="paragraph">
              <wp:posOffset>354330</wp:posOffset>
            </wp:positionV>
            <wp:extent cx="2066290" cy="1602105"/>
            <wp:effectExtent l="0" t="0" r="0" b="0"/>
            <wp:wrapTight wrapText="bothSides">
              <wp:wrapPolygon>
                <wp:start x="0" y="0"/>
                <wp:lineTo x="0" y="21326"/>
                <wp:lineTo x="21308" y="21326"/>
                <wp:lineTo x="21308" y="0"/>
                <wp:lineTo x="0" y="0"/>
              </wp:wrapPolygon>
            </wp:wrapTight>
            <wp:docPr id="46662588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625882" name="图片24" descr="菁优网：http://www.jyeoo.com"/>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66400" cy="1602000"/>
                    </a:xfrm>
                    <a:prstGeom prst="rect">
                      <a:avLst/>
                    </a:prstGeom>
                  </pic:spPr>
                </pic:pic>
              </a:graphicData>
            </a:graphic>
          </wp:anchor>
        </w:drawing>
      </w:r>
      <w:r>
        <w:rPr>
          <w:rFonts w:hint="eastAsia" w:ascii="Times New Roman" w:hAnsi="Times New Roman" w:eastAsia="新宋体"/>
          <w:sz w:val="24"/>
          <w:szCs w:val="24"/>
        </w:rPr>
        <w:t>16．为了探究酸的化学性质，某化学兴趣小组的同学以稀硫酸为例，设计并完成了如下实验，请根据所学知识，回答下列问题：</w:t>
      </w:r>
    </w:p>
    <w:p w14:paraId="040969F7">
      <w:pPr>
        <w:pStyle w:val="54"/>
        <w:spacing w:line="360" w:lineRule="auto"/>
        <w:ind w:left="273" w:leftChars="130"/>
      </w:pPr>
      <w:r>
        <w:rPr>
          <w:rFonts w:hint="eastAsia" w:ascii="Times New Roman" w:hAnsi="Times New Roman" w:eastAsia="新宋体"/>
          <w:sz w:val="24"/>
          <w:szCs w:val="24"/>
        </w:rPr>
        <w:t>实验原理：稀硫酸能与多种物质发生化学反应。</w:t>
      </w:r>
    </w:p>
    <w:p w14:paraId="7832CF04">
      <w:pPr>
        <w:pStyle w:val="54"/>
        <w:spacing w:line="360" w:lineRule="auto"/>
        <w:ind w:left="273" w:leftChars="130"/>
      </w:pPr>
      <w:r>
        <w:rPr>
          <w:rFonts w:hint="eastAsia" w:ascii="Times New Roman" w:hAnsi="Times New Roman" w:eastAsia="新宋体"/>
          <w:sz w:val="24"/>
          <w:szCs w:val="24"/>
        </w:rPr>
        <w:t>（1）反应</w:t>
      </w:r>
      <w:r>
        <w:rPr>
          <w:rFonts w:hint="eastAsia" w:ascii="Times New Roman" w:hAnsi="Times New Roman" w:eastAsia="Calibri"/>
          <w:sz w:val="24"/>
          <w:szCs w:val="24"/>
        </w:rPr>
        <w:t>②</w:t>
      </w:r>
      <w:r>
        <w:rPr>
          <w:rFonts w:hint="eastAsia" w:ascii="Times New Roman" w:hAnsi="Times New Roman" w:eastAsia="新宋体"/>
          <w:sz w:val="24"/>
          <w:szCs w:val="24"/>
        </w:rPr>
        <w:t>中发生反应的化学方程式为</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w:t>
      </w:r>
    </w:p>
    <w:p w14:paraId="503CC5B0">
      <w:pPr>
        <w:pStyle w:val="54"/>
        <w:spacing w:line="360" w:lineRule="auto"/>
        <w:ind w:left="273" w:leftChars="130"/>
      </w:pPr>
      <w:r>
        <w:rPr>
          <w:rFonts w:hint="eastAsia" w:ascii="Times New Roman" w:hAnsi="Times New Roman" w:eastAsia="新宋体"/>
          <w:sz w:val="24"/>
          <w:szCs w:val="24"/>
        </w:rPr>
        <w:t>实验现象：</w:t>
      </w:r>
    </w:p>
    <w:p w14:paraId="4678C6E1">
      <w:pPr>
        <w:pStyle w:val="54"/>
        <w:spacing w:line="360" w:lineRule="auto"/>
        <w:ind w:left="273" w:leftChars="130"/>
      </w:pPr>
      <w:r>
        <w:rPr>
          <w:rFonts w:hint="eastAsia" w:ascii="Times New Roman" w:hAnsi="Times New Roman" w:eastAsia="新宋体"/>
          <w:sz w:val="24"/>
          <w:szCs w:val="24"/>
        </w:rPr>
        <w:t>（2）反应中有气泡产生的是</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（填序号）。</w:t>
      </w:r>
    </w:p>
    <w:p w14:paraId="22728CB1">
      <w:pPr>
        <w:pStyle w:val="54"/>
        <w:spacing w:line="360" w:lineRule="auto"/>
        <w:ind w:left="273" w:leftChars="130"/>
      </w:pPr>
      <w:r>
        <w:rPr>
          <w:rFonts w:hint="eastAsia" w:ascii="Times New Roman" w:hAnsi="Times New Roman" w:eastAsia="新宋体"/>
          <w:sz w:val="24"/>
          <w:szCs w:val="24"/>
        </w:rPr>
        <w:t>实验结论：稀硫酸能与五种不同类别的物质发生化学反应。</w:t>
      </w:r>
    </w:p>
    <w:p w14:paraId="1F8C2BCF">
      <w:pPr>
        <w:pStyle w:val="54"/>
        <w:spacing w:line="360" w:lineRule="auto"/>
        <w:ind w:left="273" w:leftChars="130"/>
      </w:pPr>
      <w:r>
        <w:rPr>
          <w:rFonts w:hint="eastAsia" w:ascii="Times New Roman" w:hAnsi="Times New Roman" w:eastAsia="新宋体"/>
          <w:sz w:val="24"/>
          <w:szCs w:val="24"/>
        </w:rPr>
        <w:t>【问题与思考】</w:t>
      </w:r>
    </w:p>
    <w:p w14:paraId="5F795EF1">
      <w:pPr>
        <w:pStyle w:val="54"/>
        <w:spacing w:line="360" w:lineRule="auto"/>
        <w:ind w:left="273" w:leftChars="130"/>
      </w:pPr>
      <w:r>
        <w:rPr>
          <w:rFonts w:hint="eastAsia" w:ascii="Times New Roman" w:hAnsi="Times New Roman" w:eastAsia="新宋体"/>
          <w:sz w:val="24"/>
          <w:szCs w:val="24"/>
        </w:rPr>
        <w:t>（3）反应</w:t>
      </w:r>
      <w:r>
        <w:rPr>
          <w:rFonts w:hint="eastAsia" w:ascii="Times New Roman" w:hAnsi="Times New Roman" w:eastAsia="Calibri"/>
          <w:sz w:val="24"/>
          <w:szCs w:val="24"/>
        </w:rPr>
        <w:t>①</w:t>
      </w:r>
      <w:r>
        <w:rPr>
          <w:rFonts w:hint="eastAsia" w:ascii="Times New Roman" w:hAnsi="Times New Roman" w:eastAsia="新宋体"/>
          <w:sz w:val="24"/>
          <w:szCs w:val="24"/>
        </w:rPr>
        <w:t>中镁能与稀硫酸发生化学反应的原因是</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w:t>
      </w:r>
    </w:p>
    <w:p w14:paraId="75963C19">
      <w:pPr>
        <w:pStyle w:val="54"/>
        <w:spacing w:line="360" w:lineRule="auto"/>
        <w:ind w:left="273" w:leftChars="130"/>
        <w:rPr>
          <w:rFonts w:hint="eastAsia"/>
        </w:rPr>
      </w:pPr>
      <w:r>
        <w:rPr>
          <w:rFonts w:hint="eastAsia" w:ascii="Times New Roman" w:hAnsi="Times New Roman" w:eastAsia="新宋体"/>
          <w:sz w:val="24"/>
          <w:szCs w:val="24"/>
        </w:rPr>
        <w:t>（4）将中间的稀硫酸换为稀盐酸是否可完成上图中五个实验</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w:t>
      </w:r>
    </w:p>
    <w:p w14:paraId="1F8C7DA6">
      <w:pPr>
        <w:pStyle w:val="54"/>
        <w:spacing w:line="360" w:lineRule="auto"/>
        <w:ind w:left="312" w:hanging="312" w:hangingChars="130"/>
      </w:pPr>
      <w:r>
        <w:rPr>
          <w:rFonts w:hint="eastAsia" w:ascii="Times New Roman" w:hAnsi="Times New Roman" w:eastAsia="新宋体"/>
          <w:sz w:val="24"/>
          <w:szCs w:val="24"/>
        </w:rPr>
        <w:t>17．生活中处处有化学，在家就可以体验化学的魅力。</w:t>
      </w:r>
    </w:p>
    <w:p w14:paraId="6BBD18CD">
      <w:pPr>
        <w:pStyle w:val="54"/>
        <w:spacing w:line="360" w:lineRule="auto"/>
        <w:ind w:left="273" w:leftChars="130"/>
      </w:pPr>
      <w:r>
        <w:rPr>
          <w:rFonts w:hint="eastAsia" w:ascii="Times New Roman" w:hAnsi="Times New Roman" w:eastAsia="新宋体"/>
          <w:sz w:val="24"/>
          <w:szCs w:val="24"/>
        </w:rPr>
        <w:t>（1）制碱：将蛋壳（主要成分为CaCO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）灼烧成灰，加水，搅拌，静置，</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（填操作名称），得到碱溶液A，灼烧时CaCO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分解生成氧化钙，氧化钙的俗名是</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w:t>
      </w:r>
    </w:p>
    <w:p w14:paraId="506D65F6">
      <w:pPr>
        <w:pStyle w:val="54"/>
        <w:spacing w:line="360" w:lineRule="auto"/>
        <w:ind w:left="273" w:leftChars="130"/>
      </w:pPr>
      <w:r>
        <w:rPr>
          <w:rFonts w:hint="eastAsia" w:ascii="Times New Roman" w:hAnsi="Times New Roman" w:eastAsia="新宋体"/>
          <w:sz w:val="24"/>
          <w:szCs w:val="24"/>
        </w:rPr>
        <w:t>（2）制酸碱指示剂：将紫薯切碎泡水，获得的紫色溶液可做酸碱指示剂。分别向食醋、碱溶液A、苏打溶液中加入该指示剂，溶液颜色依次为红色、绿色、绿色，据此推测，苏打溶液的pH</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（选填“＞”或“＜”）7。</w:t>
      </w:r>
    </w:p>
    <w:p w14:paraId="0FED6104">
      <w:pPr>
        <w:pStyle w:val="54"/>
        <w:spacing w:line="360" w:lineRule="auto"/>
        <w:ind w:left="273" w:leftChars="130"/>
      </w:pPr>
      <w:r>
        <w:rPr>
          <w:rFonts w:hint="eastAsia" w:ascii="Times New Roman" w:hAnsi="Times New Roman" w:eastAsia="新宋体"/>
          <w:sz w:val="24"/>
          <w:szCs w:val="24"/>
        </w:rPr>
        <w:t>（3）除锈：</w:t>
      </w:r>
    </w:p>
    <w:p w14:paraId="20AF9758">
      <w:pPr>
        <w:pStyle w:val="54"/>
        <w:spacing w:line="360" w:lineRule="auto"/>
        <w:ind w:left="273" w:leftChars="130"/>
      </w:pPr>
      <w:r>
        <w:rPr>
          <w:rFonts w:hint="eastAsia" w:ascii="Times New Roman" w:hAnsi="Times New Roman" w:eastAsia="Calibri"/>
          <w:sz w:val="24"/>
          <w:szCs w:val="24"/>
        </w:rPr>
        <w:t>①</w:t>
      </w:r>
      <w:r>
        <w:rPr>
          <w:rFonts w:hint="eastAsia" w:ascii="Times New Roman" w:hAnsi="Times New Roman" w:eastAsia="新宋体"/>
          <w:sz w:val="24"/>
          <w:szCs w:val="24"/>
        </w:rPr>
        <w:t>将两根生锈的铁钉分别放入盛有洁厕灵（有效成分为盐酸）、食醋的塑料杯中，均能观察到铁锈溶解。从微观角度解释，两者均可以除铁锈的原因是洁厕灵和食醋中都含有</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（填离子符号），能与铁锈（主要成分Fe</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）反应。</w:t>
      </w:r>
    </w:p>
    <w:p w14:paraId="0B4DC9FD">
      <w:pPr>
        <w:pStyle w:val="54"/>
        <w:spacing w:line="360" w:lineRule="auto"/>
        <w:ind w:left="273" w:leftChars="130"/>
      </w:pPr>
      <w:r>
        <w:rPr>
          <w:rFonts w:hint="eastAsia" w:ascii="Times New Roman" w:hAnsi="Times New Roman" w:eastAsia="Calibri"/>
          <w:sz w:val="24"/>
          <w:szCs w:val="24"/>
        </w:rPr>
        <w:t>②</w:t>
      </w:r>
      <w:r>
        <w:rPr>
          <w:rFonts w:hint="eastAsia" w:ascii="Times New Roman" w:hAnsi="Times New Roman" w:eastAsia="新宋体"/>
          <w:sz w:val="24"/>
          <w:szCs w:val="24"/>
        </w:rPr>
        <w:t>一段时间后，两个塑料杯中都有气泡产生，原因是</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w:t>
      </w:r>
    </w:p>
    <w:p w14:paraId="424A992B">
      <w:pPr>
        <w:pStyle w:val="54"/>
        <w:spacing w:line="360" w:lineRule="auto"/>
        <w:ind w:left="312" w:hanging="312" w:hangingChars="130"/>
      </w:pPr>
      <w:r>
        <w:rPr>
          <w:rFonts w:hint="eastAsia" w:ascii="Times New Roman" w:hAnsi="Times New Roman" w:eastAsia="新宋体"/>
          <w:sz w:val="24"/>
          <w:szCs w:val="24"/>
        </w:rPr>
        <w:drawing>
          <wp:anchor distT="0" distB="0" distL="114300" distR="114300" simplePos="0" relativeHeight="251661312" behindDoc="1" locked="0" layoutInCell="1" allowOverlap="1">
            <wp:simplePos x="0" y="0"/>
            <wp:positionH relativeFrom="column">
              <wp:posOffset>4006850</wp:posOffset>
            </wp:positionH>
            <wp:positionV relativeFrom="paragraph">
              <wp:posOffset>298450</wp:posOffset>
            </wp:positionV>
            <wp:extent cx="1627505" cy="1285240"/>
            <wp:effectExtent l="0" t="0" r="0" b="0"/>
            <wp:wrapTight wrapText="bothSides">
              <wp:wrapPolygon>
                <wp:start x="0" y="0"/>
                <wp:lineTo x="0" y="21141"/>
                <wp:lineTo x="21246" y="21141"/>
                <wp:lineTo x="21246" y="0"/>
                <wp:lineTo x="0" y="0"/>
              </wp:wrapPolygon>
            </wp:wrapTight>
            <wp:docPr id="200229455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294555" name="图片24" descr="菁优网：http://www.jyeoo.com"/>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627200" cy="1285200"/>
                    </a:xfrm>
                    <a:prstGeom prst="rect">
                      <a:avLst/>
                    </a:prstGeom>
                  </pic:spPr>
                </pic:pic>
              </a:graphicData>
            </a:graphic>
          </wp:anchor>
        </w:drawing>
      </w:r>
      <w:r>
        <w:rPr>
          <w:rFonts w:hint="eastAsia" w:ascii="Times New Roman" w:hAnsi="Times New Roman" w:eastAsia="新宋体"/>
          <w:sz w:val="24"/>
          <w:szCs w:val="24"/>
        </w:rPr>
        <w:t>18．小明利用思维导图总结了NaOH的性质（如图），其能与相连的物质反应而破“碱”成蝶。</w:t>
      </w:r>
    </w:p>
    <w:p w14:paraId="42E2F18B">
      <w:pPr>
        <w:pStyle w:val="54"/>
        <w:spacing w:line="360" w:lineRule="auto"/>
        <w:ind w:left="273" w:leftChars="130"/>
      </w:pPr>
      <w:r>
        <w:rPr>
          <w:rFonts w:hint="eastAsia" w:ascii="Times New Roman" w:hAnsi="Times New Roman" w:eastAsia="新宋体"/>
          <w:sz w:val="24"/>
          <w:szCs w:val="24"/>
        </w:rPr>
        <w:t>（1）反应</w:t>
      </w:r>
      <w:r>
        <w:rPr>
          <w:rFonts w:hint="eastAsia" w:ascii="Times New Roman" w:hAnsi="Times New Roman" w:eastAsia="Calibri"/>
          <w:sz w:val="24"/>
          <w:szCs w:val="24"/>
        </w:rPr>
        <w:t>①</w:t>
      </w:r>
      <w:r>
        <w:rPr>
          <w:rFonts w:hint="eastAsia" w:ascii="Times New Roman" w:hAnsi="Times New Roman" w:eastAsia="新宋体"/>
          <w:sz w:val="24"/>
          <w:szCs w:val="24"/>
        </w:rPr>
        <w:t>可观察到紫色石蕊溶液变为</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色。</w:t>
      </w:r>
    </w:p>
    <w:p w14:paraId="1759430E">
      <w:pPr>
        <w:pStyle w:val="54"/>
        <w:spacing w:line="360" w:lineRule="auto"/>
        <w:ind w:left="273" w:leftChars="130"/>
      </w:pPr>
      <w:r>
        <w:rPr>
          <w:rFonts w:hint="eastAsia" w:ascii="Times New Roman" w:hAnsi="Times New Roman" w:eastAsia="新宋体"/>
          <w:sz w:val="24"/>
          <w:szCs w:val="24"/>
        </w:rPr>
        <w:t>（2）反应</w:t>
      </w:r>
      <w:r>
        <w:rPr>
          <w:rFonts w:hint="eastAsia" w:ascii="Times New Roman" w:hAnsi="Times New Roman" w:eastAsia="Calibri"/>
          <w:sz w:val="24"/>
          <w:szCs w:val="24"/>
        </w:rPr>
        <w:t>②</w:t>
      </w:r>
      <w:r>
        <w:rPr>
          <w:rFonts w:hint="eastAsia" w:ascii="Times New Roman" w:hAnsi="Times New Roman" w:eastAsia="新宋体"/>
          <w:sz w:val="24"/>
          <w:szCs w:val="24"/>
        </w:rPr>
        <w:t>的化学方程式是</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w:t>
      </w:r>
    </w:p>
    <w:p w14:paraId="566E3698">
      <w:pPr>
        <w:pStyle w:val="54"/>
        <w:spacing w:line="360" w:lineRule="auto"/>
        <w:ind w:left="273" w:leftChars="130"/>
      </w:pPr>
      <w:r>
        <w:rPr>
          <w:rFonts w:hint="eastAsia" w:ascii="Times New Roman" w:hAnsi="Times New Roman" w:eastAsia="新宋体"/>
          <w:sz w:val="24"/>
          <w:szCs w:val="24"/>
        </w:rPr>
        <w:t>（3）将</w:t>
      </w:r>
      <w:r>
        <w:rPr>
          <w:rFonts w:hint="eastAsia" w:ascii="Times New Roman" w:hAnsi="Times New Roman" w:eastAsia="Calibri"/>
          <w:sz w:val="24"/>
          <w:szCs w:val="24"/>
        </w:rPr>
        <w:t>②</w:t>
      </w:r>
      <w:r>
        <w:rPr>
          <w:rFonts w:hint="eastAsia" w:ascii="Times New Roman" w:hAnsi="Times New Roman" w:eastAsia="新宋体"/>
          <w:sz w:val="24"/>
          <w:szCs w:val="24"/>
        </w:rPr>
        <w:t>～</w:t>
      </w:r>
      <w:r>
        <w:rPr>
          <w:rFonts w:hint="eastAsia" w:ascii="Times New Roman" w:hAnsi="Times New Roman" w:eastAsia="Calibri"/>
          <w:sz w:val="24"/>
          <w:szCs w:val="24"/>
        </w:rPr>
        <w:t>④</w:t>
      </w:r>
      <w:r>
        <w:rPr>
          <w:rFonts w:hint="eastAsia" w:ascii="Times New Roman" w:hAnsi="Times New Roman" w:eastAsia="新宋体"/>
          <w:sz w:val="24"/>
          <w:szCs w:val="24"/>
        </w:rPr>
        <w:t>的物质分别进行如下替换，NaOH仍然能够和替换后的物质发生反应的是</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（填字母）。</w:t>
      </w:r>
    </w:p>
    <w:p w14:paraId="5D313C22">
      <w:pPr>
        <w:pStyle w:val="54"/>
        <w:spacing w:line="360" w:lineRule="auto"/>
        <w:ind w:left="273" w:leftChars="130"/>
      </w:pPr>
      <w:r>
        <w:rPr>
          <w:rFonts w:hint="eastAsia" w:ascii="Times New Roman" w:hAnsi="Times New Roman" w:eastAsia="新宋体"/>
          <w:sz w:val="24"/>
          <w:szCs w:val="24"/>
        </w:rPr>
        <w:t>A．“CO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”替换为“CO”</w:t>
      </w:r>
    </w:p>
    <w:p w14:paraId="44DCD92A">
      <w:pPr>
        <w:pStyle w:val="54"/>
        <w:spacing w:line="360" w:lineRule="auto"/>
        <w:ind w:left="273" w:leftChars="130"/>
      </w:pPr>
      <w:r>
        <w:rPr>
          <w:rFonts w:hint="eastAsia" w:ascii="Times New Roman" w:hAnsi="Times New Roman" w:eastAsia="新宋体"/>
          <w:sz w:val="24"/>
          <w:szCs w:val="24"/>
        </w:rPr>
        <w:t>B．“稀硫酸”替换为“稀盐酸”</w:t>
      </w:r>
    </w:p>
    <w:p w14:paraId="4E23F6FC">
      <w:pPr>
        <w:pStyle w:val="54"/>
        <w:spacing w:line="360" w:lineRule="auto"/>
        <w:ind w:left="273" w:leftChars="130"/>
        <w:rPr>
          <w:rFonts w:hint="eastAsia"/>
        </w:rPr>
      </w:pPr>
      <w:r>
        <w:rPr>
          <w:rFonts w:hint="eastAsia" w:ascii="Times New Roman" w:hAnsi="Times New Roman" w:eastAsia="新宋体"/>
          <w:sz w:val="24"/>
          <w:szCs w:val="24"/>
        </w:rPr>
        <w:t>C．“CuCl</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溶液”替换为“Na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SO</w:t>
      </w:r>
      <w:r>
        <w:rPr>
          <w:rFonts w:hint="eastAsia" w:ascii="Times New Roman" w:hAnsi="Times New Roman" w:eastAsia="新宋体"/>
          <w:sz w:val="24"/>
          <w:szCs w:val="24"/>
          <w:vertAlign w:val="subscript"/>
        </w:rPr>
        <w:t>4</w:t>
      </w:r>
      <w:r>
        <w:rPr>
          <w:rFonts w:hint="eastAsia" w:ascii="Times New Roman" w:hAnsi="Times New Roman" w:eastAsia="新宋体"/>
          <w:sz w:val="24"/>
          <w:szCs w:val="24"/>
        </w:rPr>
        <w:t>溶液”</w:t>
      </w:r>
    </w:p>
    <w:p w14:paraId="54C7038D">
      <w:pPr>
        <w:pStyle w:val="54"/>
        <w:spacing w:line="360" w:lineRule="auto"/>
      </w:pPr>
      <w:r>
        <w:rPr>
          <w:rFonts w:hint="eastAsia" w:ascii="Times New Roman" w:hAnsi="Times New Roman" w:eastAsia="新宋体"/>
          <w:b/>
          <w:sz w:val="24"/>
          <w:szCs w:val="24"/>
        </w:rPr>
        <w:t>三．实验题（共3小题）</w:t>
      </w:r>
    </w:p>
    <w:p w14:paraId="71E0288A">
      <w:pPr>
        <w:pStyle w:val="54"/>
        <w:spacing w:line="360" w:lineRule="auto"/>
        <w:ind w:left="312" w:hanging="312" w:hangingChars="130"/>
      </w:pPr>
      <w:r>
        <w:rPr>
          <w:rFonts w:hint="eastAsia" w:ascii="Times New Roman" w:hAnsi="Times New Roman" w:eastAsia="新宋体"/>
          <w:sz w:val="24"/>
          <w:szCs w:val="24"/>
        </w:rPr>
        <w:t>19．实验小组用Na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溶液进行了以下实验。（已知：CaCl</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溶液呈中性）</w:t>
      </w:r>
    </w:p>
    <w:p w14:paraId="3F801AB0">
      <w:pPr>
        <w:pStyle w:val="54"/>
        <w:spacing w:line="360" w:lineRule="auto"/>
        <w:ind w:left="273" w:leftChars="130"/>
      </w:pPr>
      <w:r>
        <w:rPr>
          <w:rFonts w:hint="eastAsia" w:ascii="Times New Roman" w:hAnsi="Times New Roman" w:eastAsia="新宋体"/>
          <w:sz w:val="24"/>
          <w:szCs w:val="24"/>
        </w:rPr>
        <w:drawing>
          <wp:inline distT="0" distB="0" distL="0" distR="0">
            <wp:extent cx="3657600" cy="1571625"/>
            <wp:effectExtent l="0" t="0" r="0" b="0"/>
            <wp:docPr id="97041417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414178" name="图片24" descr="菁优网：http://www.jyeoo.com"/>
                    <pic:cNvPicPr>
                      <a:picLocks noChangeAspect="1"/>
                    </pic:cNvPicPr>
                  </pic:nvPicPr>
                  <pic:blipFill>
                    <a:blip r:embed="rId17" cstate="print"/>
                    <a:stretch>
                      <a:fillRect/>
                    </a:stretch>
                  </pic:blipFill>
                  <pic:spPr>
                    <a:xfrm>
                      <a:off x="0" y="0"/>
                      <a:ext cx="3657600" cy="1571625"/>
                    </a:xfrm>
                    <a:prstGeom prst="rect">
                      <a:avLst/>
                    </a:prstGeom>
                  </pic:spPr>
                </pic:pic>
              </a:graphicData>
            </a:graphic>
          </wp:inline>
        </w:drawing>
      </w:r>
    </w:p>
    <w:p w14:paraId="308CA2C9">
      <w:pPr>
        <w:pStyle w:val="54"/>
        <w:spacing w:line="360" w:lineRule="auto"/>
        <w:ind w:left="273" w:leftChars="130"/>
      </w:pPr>
      <w:r>
        <w:rPr>
          <w:rFonts w:hint="eastAsia" w:ascii="Times New Roman" w:hAnsi="Times New Roman" w:eastAsia="新宋体"/>
          <w:sz w:val="24"/>
          <w:szCs w:val="24"/>
        </w:rPr>
        <w:t>（1）A中溶液变为红色，说明Na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溶液显</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（填“酸”“碱”或“中”）性。</w:t>
      </w:r>
    </w:p>
    <w:p w14:paraId="1E4DD27C">
      <w:pPr>
        <w:pStyle w:val="54"/>
        <w:spacing w:line="360" w:lineRule="auto"/>
        <w:ind w:left="273" w:leftChars="130"/>
      </w:pPr>
      <w:r>
        <w:rPr>
          <w:rFonts w:hint="eastAsia" w:ascii="Times New Roman" w:hAnsi="Times New Roman" w:eastAsia="新宋体"/>
          <w:sz w:val="24"/>
          <w:szCs w:val="24"/>
        </w:rPr>
        <w:t>（2）B、C、D中发生反应的基本反应类型均为</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w:t>
      </w:r>
    </w:p>
    <w:p w14:paraId="2A90B43E">
      <w:pPr>
        <w:pStyle w:val="54"/>
        <w:spacing w:line="360" w:lineRule="auto"/>
        <w:ind w:left="273" w:leftChars="130"/>
      </w:pPr>
      <w:r>
        <w:rPr>
          <w:rFonts w:hint="eastAsia" w:ascii="Times New Roman" w:hAnsi="Times New Roman" w:eastAsia="新宋体"/>
          <w:sz w:val="24"/>
          <w:szCs w:val="24"/>
        </w:rPr>
        <w:t>（3）写出上述实验过程中有白色沉淀产生的一个化学方程式：</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w:t>
      </w:r>
    </w:p>
    <w:p w14:paraId="0C5F7629">
      <w:pPr>
        <w:pStyle w:val="54"/>
        <w:spacing w:line="360" w:lineRule="auto"/>
        <w:ind w:left="273" w:leftChars="130"/>
      </w:pPr>
      <w:r>
        <w:rPr>
          <w:rFonts w:hint="eastAsia" w:ascii="Times New Roman" w:hAnsi="Times New Roman" w:eastAsia="新宋体"/>
          <w:sz w:val="24"/>
          <w:szCs w:val="24"/>
        </w:rPr>
        <w:t>（4）下列对有关现象的预测或分析正确的是</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（填序号）。</w:t>
      </w:r>
    </w:p>
    <w:p w14:paraId="4544A8E2">
      <w:pPr>
        <w:pStyle w:val="54"/>
        <w:spacing w:line="360" w:lineRule="auto"/>
        <w:ind w:left="273" w:leftChars="130"/>
      </w:pPr>
      <w:r>
        <w:rPr>
          <w:rFonts w:hint="eastAsia" w:ascii="Times New Roman" w:hAnsi="Times New Roman" w:eastAsia="Calibri"/>
          <w:sz w:val="24"/>
          <w:szCs w:val="24"/>
        </w:rPr>
        <w:t>①</w:t>
      </w:r>
      <w:r>
        <w:rPr>
          <w:rFonts w:hint="eastAsia" w:ascii="Times New Roman" w:hAnsi="Times New Roman" w:eastAsia="新宋体"/>
          <w:sz w:val="24"/>
          <w:szCs w:val="24"/>
        </w:rPr>
        <w:t>若取反应后少量A中溶液滴入C中，溶液一定仍为红色</w:t>
      </w:r>
    </w:p>
    <w:p w14:paraId="760FC376">
      <w:pPr>
        <w:pStyle w:val="54"/>
        <w:spacing w:line="360" w:lineRule="auto"/>
        <w:ind w:left="273" w:leftChars="130"/>
      </w:pPr>
      <w:r>
        <w:rPr>
          <w:rFonts w:hint="eastAsia" w:ascii="Times New Roman" w:hAnsi="Times New Roman" w:eastAsia="Calibri"/>
          <w:sz w:val="24"/>
          <w:szCs w:val="24"/>
        </w:rPr>
        <w:t>②</w:t>
      </w:r>
      <w:r>
        <w:rPr>
          <w:rFonts w:hint="eastAsia" w:ascii="Times New Roman" w:hAnsi="Times New Roman" w:eastAsia="新宋体"/>
          <w:sz w:val="24"/>
          <w:szCs w:val="24"/>
        </w:rPr>
        <w:t>若取反应后少量B中溶液滴入C中，无明显变化，则B中一定无盐酸剩余</w:t>
      </w:r>
    </w:p>
    <w:p w14:paraId="55CA6C25">
      <w:pPr>
        <w:pStyle w:val="54"/>
        <w:spacing w:line="360" w:lineRule="auto"/>
        <w:ind w:left="273" w:leftChars="130"/>
      </w:pPr>
      <w:r>
        <w:rPr>
          <w:rFonts w:hint="eastAsia" w:ascii="Times New Roman" w:hAnsi="Times New Roman" w:eastAsia="Calibri"/>
          <w:sz w:val="24"/>
          <w:szCs w:val="24"/>
        </w:rPr>
        <w:t>③</w:t>
      </w:r>
      <w:r>
        <w:rPr>
          <w:rFonts w:hint="eastAsia" w:ascii="Times New Roman" w:hAnsi="Times New Roman" w:eastAsia="新宋体"/>
          <w:sz w:val="24"/>
          <w:szCs w:val="24"/>
        </w:rPr>
        <w:t>若取反应后少量A中溶液滴入B中，溶液变为无色，则一定伴随有气泡产生</w:t>
      </w:r>
    </w:p>
    <w:p w14:paraId="51A39F08">
      <w:pPr>
        <w:pStyle w:val="54"/>
        <w:spacing w:line="360" w:lineRule="auto"/>
        <w:ind w:left="273" w:leftChars="130"/>
      </w:pPr>
      <w:r>
        <w:rPr>
          <w:rFonts w:hint="eastAsia" w:ascii="Times New Roman" w:hAnsi="Times New Roman" w:eastAsia="Calibri"/>
          <w:sz w:val="24"/>
          <w:szCs w:val="24"/>
        </w:rPr>
        <w:t>④</w:t>
      </w:r>
      <w:r>
        <w:rPr>
          <w:rFonts w:hint="eastAsia" w:ascii="Times New Roman" w:hAnsi="Times New Roman" w:eastAsia="新宋体"/>
          <w:sz w:val="24"/>
          <w:szCs w:val="24"/>
        </w:rPr>
        <w:t>若取反应后少量B中溶液滴入D中，有气泡产生，则D中一定有过量的Na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p>
    <w:p w14:paraId="0D18DCB6">
      <w:pPr>
        <w:pStyle w:val="54"/>
        <w:spacing w:line="360" w:lineRule="auto"/>
        <w:ind w:left="312" w:hanging="312" w:hangingChars="130"/>
      </w:pPr>
      <w:r>
        <w:rPr>
          <w:rFonts w:hint="eastAsia" w:ascii="Times New Roman" w:hAnsi="Times New Roman" w:eastAsia="新宋体"/>
          <w:sz w:val="24"/>
          <w:szCs w:val="24"/>
        </w:rPr>
        <w:t>20．回答下列常见酸、碱的化学性质问题：</w:t>
      </w:r>
    </w:p>
    <w:p w14:paraId="0DD7EDB0">
      <w:pPr>
        <w:pStyle w:val="54"/>
        <w:spacing w:line="360" w:lineRule="auto"/>
        <w:ind w:left="273" w:leftChars="130"/>
      </w:pPr>
      <w:r>
        <w:rPr>
          <w:rFonts w:hint="eastAsia" w:ascii="Times New Roman" w:hAnsi="Times New Roman" w:eastAsia="新宋体"/>
          <w:sz w:val="24"/>
          <w:szCs w:val="24"/>
        </w:rPr>
        <w:t>（1）</w:t>
      </w:r>
    </w:p>
    <w:tbl>
      <w:tblPr>
        <w:tblStyle w:val="10"/>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3036"/>
        <w:gridCol w:w="2053"/>
        <w:gridCol w:w="2997"/>
      </w:tblGrid>
      <w:tr w14:paraId="55D1C3A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270" w:type="dxa"/>
          </w:tcPr>
          <w:p w14:paraId="2FC63BED">
            <w:pPr>
              <w:pStyle w:val="54"/>
              <w:spacing w:line="360" w:lineRule="auto"/>
              <w:jc w:val="center"/>
            </w:pPr>
            <w:r>
              <w:rPr>
                <w:rFonts w:hint="eastAsia" w:ascii="Times New Roman" w:hAnsi="Times New Roman" w:eastAsia="新宋体"/>
                <w:sz w:val="24"/>
                <w:szCs w:val="24"/>
              </w:rPr>
              <w:t>实验操作</w:t>
            </w:r>
          </w:p>
        </w:tc>
        <w:tc>
          <w:tcPr>
            <w:tcW w:w="4680" w:type="dxa"/>
          </w:tcPr>
          <w:p w14:paraId="62F5B568">
            <w:pPr>
              <w:pStyle w:val="54"/>
              <w:spacing w:line="360" w:lineRule="auto"/>
              <w:jc w:val="center"/>
            </w:pPr>
            <w:r>
              <w:rPr>
                <w:rFonts w:hint="eastAsia" w:ascii="Times New Roman" w:hAnsi="Times New Roman" w:eastAsia="新宋体"/>
                <w:sz w:val="24"/>
                <w:szCs w:val="24"/>
              </w:rPr>
              <w:t>实验现象</w:t>
            </w:r>
          </w:p>
        </w:tc>
        <w:tc>
          <w:tcPr>
            <w:tcW w:w="3390" w:type="dxa"/>
          </w:tcPr>
          <w:p w14:paraId="073D4D79">
            <w:pPr>
              <w:pStyle w:val="54"/>
              <w:spacing w:line="360" w:lineRule="auto"/>
              <w:jc w:val="center"/>
            </w:pPr>
            <w:r>
              <w:rPr>
                <w:rFonts w:hint="eastAsia" w:ascii="Times New Roman" w:hAnsi="Times New Roman" w:eastAsia="新宋体"/>
                <w:sz w:val="24"/>
                <w:szCs w:val="24"/>
              </w:rPr>
              <w:t>解释</w:t>
            </w:r>
          </w:p>
        </w:tc>
      </w:tr>
      <w:tr w14:paraId="17645D22">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270" w:type="dxa"/>
            <w:vMerge w:val="restart"/>
          </w:tcPr>
          <w:p w14:paraId="6B4B5C9E">
            <w:pPr>
              <w:pStyle w:val="54"/>
              <w:spacing w:line="360" w:lineRule="auto"/>
              <w:jc w:val="center"/>
            </w:pPr>
            <w:r>
              <w:rPr>
                <w:rFonts w:hint="eastAsia" w:ascii="Times New Roman" w:hAnsi="Times New Roman" w:eastAsia="新宋体"/>
                <w:sz w:val="24"/>
                <w:szCs w:val="24"/>
              </w:rPr>
              <w:t>石蕊溶液酚酞溶液一氢氧化钠碳酸钠溶液溶液</w:t>
            </w:r>
          </w:p>
          <w:p w14:paraId="452D04C5">
            <w:pPr>
              <w:pStyle w:val="54"/>
              <w:spacing w:line="360" w:lineRule="auto"/>
              <w:jc w:val="center"/>
            </w:pPr>
            <w:r>
              <w:rPr>
                <w:rFonts w:hint="eastAsia" w:ascii="Times New Roman" w:hAnsi="Times New Roman" w:eastAsia="新宋体"/>
                <w:sz w:val="24"/>
                <w:szCs w:val="24"/>
              </w:rPr>
              <w:drawing>
                <wp:inline distT="0" distB="0" distL="0" distR="0">
                  <wp:extent cx="2162175" cy="1409700"/>
                  <wp:effectExtent l="0" t="0" r="0" b="0"/>
                  <wp:docPr id="181020804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208042" name="图片24" descr="菁优网：http://www.jyeoo.com"/>
                          <pic:cNvPicPr>
                            <a:picLocks noChangeAspect="1"/>
                          </pic:cNvPicPr>
                        </pic:nvPicPr>
                        <pic:blipFill>
                          <a:blip r:embed="rId18" cstate="print"/>
                          <a:stretch>
                            <a:fillRect/>
                          </a:stretch>
                        </pic:blipFill>
                        <pic:spPr>
                          <a:xfrm>
                            <a:off x="0" y="0"/>
                            <a:ext cx="2162175" cy="1409700"/>
                          </a:xfrm>
                          <a:prstGeom prst="rect">
                            <a:avLst/>
                          </a:prstGeom>
                        </pic:spPr>
                      </pic:pic>
                    </a:graphicData>
                  </a:graphic>
                </wp:inline>
              </w:drawing>
            </w:r>
          </w:p>
        </w:tc>
        <w:tc>
          <w:tcPr>
            <w:tcW w:w="4680" w:type="dxa"/>
          </w:tcPr>
          <w:p w14:paraId="6B1CDEA4">
            <w:pPr>
              <w:pStyle w:val="54"/>
              <w:spacing w:line="360" w:lineRule="auto"/>
              <w:jc w:val="center"/>
            </w:pPr>
            <w:r>
              <w:rPr>
                <w:rFonts w:hint="eastAsia" w:ascii="Times New Roman" w:hAnsi="Times New Roman" w:eastAsia="新宋体"/>
                <w:sz w:val="24"/>
                <w:szCs w:val="24"/>
              </w:rPr>
              <w:t xml:space="preserve">a处为硫酸溶液时，溶液变 </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色。</w:t>
            </w:r>
          </w:p>
        </w:tc>
        <w:tc>
          <w:tcPr>
            <w:tcW w:w="3390" w:type="dxa"/>
            <w:vMerge w:val="restart"/>
          </w:tcPr>
          <w:p w14:paraId="4D963B0E">
            <w:pPr>
              <w:pStyle w:val="54"/>
              <w:spacing w:line="360" w:lineRule="auto"/>
              <w:jc w:val="center"/>
            </w:pPr>
            <w:r>
              <w:rPr>
                <w:rFonts w:hint="eastAsia" w:ascii="Times New Roman" w:hAnsi="Times New Roman" w:eastAsia="新宋体"/>
                <w:sz w:val="24"/>
                <w:szCs w:val="24"/>
              </w:rPr>
              <w:t>酸、碱溶液能使指示剂变色。</w:t>
            </w:r>
          </w:p>
        </w:tc>
      </w:tr>
      <w:tr w14:paraId="6098D2F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PrEx>
        <w:tc>
          <w:tcPr>
            <w:tcW w:w="6270" w:type="dxa"/>
            <w:vMerge w:val="continue"/>
          </w:tcPr>
          <w:p w14:paraId="00559B0D">
            <w:pPr>
              <w:pStyle w:val="54"/>
              <w:spacing w:line="360" w:lineRule="auto"/>
            </w:pPr>
          </w:p>
        </w:tc>
        <w:tc>
          <w:tcPr>
            <w:tcW w:w="4680" w:type="dxa"/>
          </w:tcPr>
          <w:p w14:paraId="6F29EFF3">
            <w:pPr>
              <w:pStyle w:val="54"/>
              <w:spacing w:line="360" w:lineRule="auto"/>
              <w:jc w:val="center"/>
            </w:pPr>
            <w:r>
              <w:rPr>
                <w:rFonts w:hint="eastAsia" w:ascii="Times New Roman" w:hAnsi="Times New Roman" w:eastAsia="新宋体"/>
                <w:sz w:val="24"/>
                <w:szCs w:val="24"/>
              </w:rPr>
              <w:t>b处溶液变红色。</w:t>
            </w:r>
          </w:p>
        </w:tc>
        <w:tc>
          <w:tcPr>
            <w:tcW w:w="3390" w:type="dxa"/>
            <w:vMerge w:val="continue"/>
          </w:tcPr>
          <w:p w14:paraId="36E74041">
            <w:pPr>
              <w:pStyle w:val="54"/>
              <w:spacing w:line="360" w:lineRule="auto"/>
            </w:pPr>
          </w:p>
        </w:tc>
      </w:tr>
      <w:tr w14:paraId="76996642">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270" w:type="dxa"/>
            <w:vMerge w:val="continue"/>
          </w:tcPr>
          <w:p w14:paraId="61E1D692">
            <w:pPr>
              <w:pStyle w:val="54"/>
              <w:spacing w:line="360" w:lineRule="auto"/>
            </w:pPr>
          </w:p>
        </w:tc>
        <w:tc>
          <w:tcPr>
            <w:tcW w:w="4680" w:type="dxa"/>
          </w:tcPr>
          <w:p w14:paraId="2FF18983">
            <w:pPr>
              <w:pStyle w:val="54"/>
              <w:spacing w:line="360" w:lineRule="auto"/>
              <w:jc w:val="center"/>
            </w:pPr>
            <w:r>
              <w:rPr>
                <w:rFonts w:hint="eastAsia" w:ascii="Times New Roman" w:hAnsi="Times New Roman" w:eastAsia="新宋体"/>
                <w:sz w:val="24"/>
                <w:szCs w:val="24"/>
              </w:rPr>
              <w:t xml:space="preserve">c处观察到 </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w:t>
            </w:r>
          </w:p>
        </w:tc>
        <w:tc>
          <w:tcPr>
            <w:tcW w:w="3390" w:type="dxa"/>
          </w:tcPr>
          <w:p w14:paraId="603544B3">
            <w:pPr>
              <w:pStyle w:val="54"/>
              <w:spacing w:line="360" w:lineRule="auto"/>
              <w:jc w:val="center"/>
            </w:pPr>
            <w:r>
              <w:rPr>
                <w:rFonts w:hint="eastAsia" w:ascii="Times New Roman" w:hAnsi="Times New Roman" w:eastAsia="新宋体"/>
                <w:sz w:val="24"/>
                <w:szCs w:val="24"/>
              </w:rPr>
              <w:t xml:space="preserve">化学方程式为 </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w:t>
            </w:r>
          </w:p>
        </w:tc>
      </w:tr>
    </w:tbl>
    <w:p w14:paraId="75F4ED02">
      <w:pPr>
        <w:pStyle w:val="54"/>
        <w:spacing w:line="360" w:lineRule="auto"/>
        <w:ind w:left="273" w:leftChars="130"/>
      </w:pPr>
      <w:r>
        <w:rPr>
          <w:rFonts w:hint="eastAsia" w:ascii="Times New Roman" w:hAnsi="Times New Roman" w:eastAsia="新宋体"/>
          <w:sz w:val="24"/>
          <w:szCs w:val="24"/>
        </w:rPr>
        <w:t xml:space="preserve">（2）固体氢氧化钠曝露在空气中，容易吸收水分而使表面潮湿并逐渐溶解，这种现象叫作 </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，同时吸收空气中的二氧化碳而变质。因此，氢氧化钠固体必须密封保存。</w:t>
      </w:r>
    </w:p>
    <w:p w14:paraId="50354975">
      <w:pPr>
        <w:pStyle w:val="54"/>
        <w:spacing w:line="360" w:lineRule="auto"/>
        <w:ind w:left="273" w:leftChars="130"/>
      </w:pPr>
      <w:r>
        <w:rPr>
          <w:rFonts w:hint="eastAsia" w:ascii="Times New Roman" w:hAnsi="Times New Roman" w:eastAsia="新宋体"/>
          <w:sz w:val="24"/>
          <w:szCs w:val="24"/>
        </w:rPr>
        <w:t xml:space="preserve">（3）三氧化硫与氢氧化钠反应的化学方程是 </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w:t>
      </w:r>
    </w:p>
    <w:p w14:paraId="274FDE5A">
      <w:pPr>
        <w:pStyle w:val="54"/>
        <w:spacing w:line="360" w:lineRule="auto"/>
        <w:ind w:left="312" w:hanging="312" w:hangingChars="130"/>
      </w:pPr>
      <w:r>
        <w:rPr>
          <w:rFonts w:hint="eastAsia" w:ascii="Times New Roman" w:hAnsi="Times New Roman" w:eastAsia="新宋体"/>
          <w:sz w:val="24"/>
          <w:szCs w:val="24"/>
        </w:rPr>
        <w:t>21．化学兴趣小组同学利用pH传感器等数字化实验装置，对硫酸和氢氧化钠发生的中和反应（如图）进行如下探究。</w:t>
      </w:r>
    </w:p>
    <w:p w14:paraId="3E11FC29">
      <w:pPr>
        <w:pStyle w:val="54"/>
        <w:spacing w:line="360" w:lineRule="auto"/>
        <w:ind w:left="273" w:leftChars="130"/>
      </w:pPr>
      <w:r>
        <w:rPr>
          <w:rFonts w:hint="eastAsia" w:ascii="Times New Roman" w:hAnsi="Times New Roman" w:eastAsia="新宋体"/>
          <w:sz w:val="24"/>
          <w:szCs w:val="24"/>
        </w:rPr>
        <w:drawing>
          <wp:inline distT="0" distB="0" distL="0" distR="0">
            <wp:extent cx="3524250" cy="1685925"/>
            <wp:effectExtent l="0" t="0" r="0" b="0"/>
            <wp:docPr id="204515330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153305" name="图片24" descr="菁优网：http://www.jyeoo.com"/>
                    <pic:cNvPicPr>
                      <a:picLocks noChangeAspect="1"/>
                    </pic:cNvPicPr>
                  </pic:nvPicPr>
                  <pic:blipFill>
                    <a:blip r:embed="rId19" cstate="print"/>
                    <a:stretch>
                      <a:fillRect/>
                    </a:stretch>
                  </pic:blipFill>
                  <pic:spPr>
                    <a:xfrm>
                      <a:off x="0" y="0"/>
                      <a:ext cx="3524250" cy="1685925"/>
                    </a:xfrm>
                    <a:prstGeom prst="rect">
                      <a:avLst/>
                    </a:prstGeom>
                  </pic:spPr>
                </pic:pic>
              </a:graphicData>
            </a:graphic>
          </wp:inline>
        </w:drawing>
      </w:r>
    </w:p>
    <w:p w14:paraId="53038616">
      <w:pPr>
        <w:pStyle w:val="54"/>
        <w:spacing w:line="360" w:lineRule="auto"/>
        <w:ind w:left="273" w:leftChars="130"/>
      </w:pPr>
      <w:r>
        <w:rPr>
          <w:rFonts w:hint="eastAsia" w:ascii="Times New Roman" w:hAnsi="Times New Roman" w:eastAsia="新宋体"/>
          <w:sz w:val="24"/>
          <w:szCs w:val="24"/>
        </w:rPr>
        <w:t>（1）X溶液中溶质为</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（填化学式）。</w:t>
      </w:r>
    </w:p>
    <w:p w14:paraId="493BE7FD">
      <w:pPr>
        <w:pStyle w:val="54"/>
        <w:spacing w:line="360" w:lineRule="auto"/>
        <w:ind w:left="273" w:leftChars="130"/>
      </w:pPr>
      <w:r>
        <w:rPr>
          <w:rFonts w:hint="eastAsia" w:ascii="Times New Roman" w:hAnsi="Times New Roman" w:eastAsia="新宋体"/>
          <w:sz w:val="24"/>
          <w:szCs w:val="24"/>
        </w:rPr>
        <w:t>（2）当滴加溶液质量为30g时温度最高的原因是</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w:t>
      </w:r>
    </w:p>
    <w:p w14:paraId="1A3FA144">
      <w:pPr>
        <w:pStyle w:val="54"/>
        <w:spacing w:line="360" w:lineRule="auto"/>
        <w:ind w:left="273" w:leftChars="130"/>
      </w:pPr>
      <w:r>
        <w:rPr>
          <w:rFonts w:hint="eastAsia" w:ascii="Times New Roman" w:hAnsi="Times New Roman" w:eastAsia="新宋体"/>
          <w:sz w:val="24"/>
          <w:szCs w:val="24"/>
        </w:rPr>
        <w:t>（3）向图2中C点对应溶液中加硫酸铜溶液，发生反应的化学方程式为</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w:t>
      </w:r>
    </w:p>
    <w:p w14:paraId="161A64B4">
      <w:pPr>
        <w:pStyle w:val="54"/>
        <w:spacing w:line="360" w:lineRule="auto"/>
      </w:pPr>
      <w:r>
        <w:rPr>
          <w:rFonts w:hint="eastAsia" w:ascii="Times New Roman" w:hAnsi="Times New Roman" w:eastAsia="新宋体"/>
          <w:b/>
          <w:sz w:val="24"/>
          <w:szCs w:val="24"/>
        </w:rPr>
        <w:t>四．科学探究题（共2小题）</w:t>
      </w:r>
    </w:p>
    <w:p w14:paraId="0D960D4F">
      <w:pPr>
        <w:pStyle w:val="54"/>
        <w:spacing w:line="360" w:lineRule="auto"/>
        <w:ind w:left="312" w:hanging="312" w:hangingChars="130"/>
      </w:pPr>
      <w:r>
        <w:rPr>
          <w:rFonts w:hint="eastAsia" w:ascii="Times New Roman" w:hAnsi="Times New Roman" w:eastAsia="新宋体"/>
          <w:sz w:val="24"/>
          <w:szCs w:val="24"/>
        </w:rPr>
        <w:t>22．某同学利用以下实验对酸的化学性质进行探究。</w:t>
      </w:r>
    </w:p>
    <w:p w14:paraId="508940DA">
      <w:pPr>
        <w:pStyle w:val="54"/>
        <w:spacing w:line="360" w:lineRule="auto"/>
        <w:ind w:left="273" w:leftChars="130"/>
      </w:pPr>
      <w:r>
        <w:rPr>
          <w:rFonts w:hint="eastAsia" w:ascii="Times New Roman" w:hAnsi="Times New Roman" w:eastAsia="新宋体"/>
          <w:sz w:val="24"/>
          <w:szCs w:val="24"/>
        </w:rPr>
        <w:drawing>
          <wp:inline distT="0" distB="0" distL="0" distR="0">
            <wp:extent cx="5334635" cy="1590675"/>
            <wp:effectExtent l="0" t="0" r="0" b="0"/>
            <wp:docPr id="22566186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661865" name="图片24" descr="菁优网：http://www.jyeoo.com"/>
                    <pic:cNvPicPr>
                      <a:picLocks noChangeAspect="1"/>
                    </pic:cNvPicPr>
                  </pic:nvPicPr>
                  <pic:blipFill>
                    <a:blip r:embed="rId20" cstate="print"/>
                    <a:stretch>
                      <a:fillRect/>
                    </a:stretch>
                  </pic:blipFill>
                  <pic:spPr>
                    <a:xfrm>
                      <a:off x="0" y="0"/>
                      <a:ext cx="5334745" cy="1590897"/>
                    </a:xfrm>
                    <a:prstGeom prst="rect">
                      <a:avLst/>
                    </a:prstGeom>
                  </pic:spPr>
                </pic:pic>
              </a:graphicData>
            </a:graphic>
          </wp:inline>
        </w:drawing>
      </w:r>
    </w:p>
    <w:p w14:paraId="3C89CB07">
      <w:pPr>
        <w:pStyle w:val="54"/>
        <w:spacing w:line="360" w:lineRule="auto"/>
        <w:ind w:left="273" w:leftChars="130"/>
      </w:pPr>
      <w:r>
        <w:rPr>
          <w:rFonts w:hint="eastAsia" w:ascii="Times New Roman" w:hAnsi="Times New Roman" w:eastAsia="新宋体"/>
          <w:sz w:val="24"/>
          <w:szCs w:val="24"/>
        </w:rPr>
        <w:t>（1）实验Ⅰ：在点滴板的a、b孔穴中分别滴入稀盐酸后，溶液变红的是</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（填“a”或“b”），使用点滴板的优点之一是</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w:t>
      </w:r>
    </w:p>
    <w:p w14:paraId="0D3EB199">
      <w:pPr>
        <w:pStyle w:val="54"/>
        <w:spacing w:line="360" w:lineRule="auto"/>
        <w:ind w:left="273" w:leftChars="130"/>
      </w:pPr>
      <w:r>
        <w:rPr>
          <w:rFonts w:hint="eastAsia" w:ascii="Times New Roman" w:hAnsi="Times New Roman" w:eastAsia="新宋体"/>
          <w:sz w:val="24"/>
          <w:szCs w:val="24"/>
        </w:rPr>
        <w:t>（2）实验Ⅱ：</w:t>
      </w:r>
      <w:r>
        <w:rPr>
          <w:rFonts w:hint="eastAsia" w:ascii="Times New Roman" w:hAnsi="Times New Roman" w:eastAsia="Calibri"/>
          <w:sz w:val="24"/>
          <w:szCs w:val="24"/>
        </w:rPr>
        <w:t>①</w:t>
      </w:r>
      <w:r>
        <w:rPr>
          <w:rFonts w:hint="eastAsia" w:ascii="Times New Roman" w:hAnsi="Times New Roman" w:eastAsia="新宋体"/>
          <w:sz w:val="24"/>
          <w:szCs w:val="24"/>
        </w:rPr>
        <w:t>取下烧杯并将其倾斜，使小试管中的稀盐酸进入烧杯中，发生反应的化学方程式是</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，待反应结束后再把烧杯放到天平上。该实验</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（填“能”或“不能”）验证质量守恒定律。</w:t>
      </w:r>
    </w:p>
    <w:p w14:paraId="392FFD32">
      <w:pPr>
        <w:pStyle w:val="54"/>
        <w:spacing w:line="360" w:lineRule="auto"/>
        <w:ind w:left="273" w:leftChars="130"/>
      </w:pPr>
      <w:r>
        <w:rPr>
          <w:rFonts w:hint="eastAsia" w:ascii="Times New Roman" w:hAnsi="Times New Roman" w:eastAsia="Calibri"/>
          <w:sz w:val="24"/>
          <w:szCs w:val="24"/>
        </w:rPr>
        <w:t>②</w:t>
      </w:r>
      <w:r>
        <w:rPr>
          <w:rFonts w:hint="eastAsia" w:ascii="Times New Roman" w:hAnsi="Times New Roman" w:eastAsia="新宋体"/>
          <w:sz w:val="24"/>
          <w:szCs w:val="24"/>
        </w:rPr>
        <w:t>小东将铁粉换成氧化铁重复该实验，观察到氧化铁溶解，溶液变成</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色，反应的化学方程式是</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，因此，在生活中通常利用盐酸</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w:t>
      </w:r>
    </w:p>
    <w:p w14:paraId="01112D00">
      <w:pPr>
        <w:pStyle w:val="54"/>
        <w:spacing w:line="360" w:lineRule="auto"/>
        <w:ind w:left="273" w:leftChars="130"/>
      </w:pPr>
      <w:r>
        <w:rPr>
          <w:rFonts w:hint="eastAsia" w:ascii="Times New Roman" w:hAnsi="Times New Roman" w:eastAsia="新宋体"/>
          <w:sz w:val="24"/>
          <w:szCs w:val="24"/>
        </w:rPr>
        <w:t>（3）实验Ⅲ：将胶头滴管中的稀盐酸挤入试管中，观察到左侧试管中固体减少，有大量气泡产生，若右侧试管中溶液依旧澄清，则该固体可能是下列物质中的</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（填序号）；若右侧试管中溶液变浑浊，则该固体可能是下列物质中的</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（填序号）。</w:t>
      </w:r>
    </w:p>
    <w:p w14:paraId="0AF81792">
      <w:pPr>
        <w:pStyle w:val="54"/>
        <w:spacing w:line="360" w:lineRule="auto"/>
        <w:ind w:left="273" w:leftChars="130"/>
      </w:pPr>
      <w:r>
        <w:rPr>
          <w:rFonts w:hint="eastAsia" w:ascii="Times New Roman" w:hAnsi="Times New Roman" w:eastAsia="新宋体"/>
          <w:sz w:val="24"/>
          <w:szCs w:val="24"/>
        </w:rPr>
        <w:t>A．银        B．镁        C．氧化铝        D．碳酸钙</w:t>
      </w:r>
    </w:p>
    <w:p w14:paraId="6AACE2DA">
      <w:pPr>
        <w:pStyle w:val="54"/>
        <w:spacing w:line="360" w:lineRule="auto"/>
        <w:ind w:left="273" w:leftChars="130"/>
      </w:pPr>
      <w:r>
        <w:rPr>
          <w:rFonts w:hint="eastAsia" w:ascii="Times New Roman" w:hAnsi="Times New Roman" w:eastAsia="新宋体"/>
          <w:sz w:val="24"/>
          <w:szCs w:val="24"/>
        </w:rPr>
        <w:t>（4）实验后的废液需要处理至中性后排放，如何利用pH试纸检测溶液的pH：</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w:t>
      </w:r>
    </w:p>
    <w:p w14:paraId="0587ADFD">
      <w:pPr>
        <w:pStyle w:val="54"/>
        <w:spacing w:line="360" w:lineRule="auto"/>
        <w:ind w:left="312" w:hanging="312" w:hangingChars="130"/>
      </w:pPr>
      <w:r>
        <w:rPr>
          <w:rFonts w:hint="eastAsia" w:ascii="Times New Roman" w:hAnsi="Times New Roman" w:eastAsia="新宋体"/>
          <w:sz w:val="24"/>
          <w:szCs w:val="24"/>
        </w:rPr>
        <w:t>23．星城化学兴趣小组为探究碱和盐的化学性质，进行了如图1所示（忽略空气中CO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对本实验的影响，装置的气密性良好）。请你参与并完成相关内容。</w:t>
      </w:r>
    </w:p>
    <w:p w14:paraId="412A642E">
      <w:pPr>
        <w:pStyle w:val="54"/>
        <w:spacing w:line="360" w:lineRule="auto"/>
        <w:ind w:left="273" w:leftChars="130"/>
      </w:pPr>
      <w:r>
        <w:rPr>
          <w:rFonts w:hint="eastAsia" w:ascii="Times New Roman" w:hAnsi="Times New Roman" w:eastAsia="新宋体"/>
          <w:sz w:val="24"/>
          <w:szCs w:val="24"/>
        </w:rPr>
        <w:drawing>
          <wp:inline distT="0" distB="0" distL="0" distR="0">
            <wp:extent cx="3886200" cy="2057400"/>
            <wp:effectExtent l="0" t="0" r="0" b="0"/>
            <wp:docPr id="212125601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256018" name="图片24" descr="菁优网：http://www.jyeoo.com"/>
                    <pic:cNvPicPr>
                      <a:picLocks noChangeAspect="1"/>
                    </pic:cNvPicPr>
                  </pic:nvPicPr>
                  <pic:blipFill>
                    <a:blip r:embed="rId21" cstate="print"/>
                    <a:stretch>
                      <a:fillRect/>
                    </a:stretch>
                  </pic:blipFill>
                  <pic:spPr>
                    <a:xfrm>
                      <a:off x="0" y="0"/>
                      <a:ext cx="3886743" cy="2057687"/>
                    </a:xfrm>
                    <a:prstGeom prst="rect">
                      <a:avLst/>
                    </a:prstGeom>
                  </pic:spPr>
                </pic:pic>
              </a:graphicData>
            </a:graphic>
          </wp:inline>
        </w:drawing>
      </w:r>
    </w:p>
    <w:p w14:paraId="12520511">
      <w:pPr>
        <w:pStyle w:val="54"/>
        <w:spacing w:line="360" w:lineRule="auto"/>
        <w:ind w:left="273" w:leftChars="130"/>
      </w:pPr>
      <w:r>
        <w:rPr>
          <w:rFonts w:hint="eastAsia" w:ascii="Times New Roman" w:hAnsi="Times New Roman" w:eastAsia="新宋体"/>
          <w:sz w:val="24"/>
          <w:szCs w:val="24"/>
        </w:rPr>
        <w:t>（1）步骤一：关闭K，向下缓慢推动注射器活塞并轻轻振荡锥形瓶，使二氧化碳全部进入锥形瓶，并与m克溶质质量分数为10%的NaOH溶液恰好完全反应转化为碳酸钠，轻轻振荡锥形瓶的目的是</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w:t>
      </w:r>
    </w:p>
    <w:p w14:paraId="6F99142C">
      <w:pPr>
        <w:pStyle w:val="54"/>
        <w:spacing w:line="360" w:lineRule="auto"/>
        <w:ind w:left="273" w:leftChars="130"/>
      </w:pPr>
      <w:r>
        <w:rPr>
          <w:rFonts w:hint="eastAsia" w:ascii="Times New Roman" w:hAnsi="Times New Roman" w:eastAsia="新宋体"/>
          <w:sz w:val="24"/>
          <w:szCs w:val="24"/>
        </w:rPr>
        <w:t>步骤二：打开K，向上缓慢拉动注射器活塞，观察到</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。（填实验现象）步骤二结束后乙中仍有试剂剩余。</w:t>
      </w:r>
    </w:p>
    <w:p w14:paraId="5EA7C243">
      <w:pPr>
        <w:pStyle w:val="54"/>
        <w:spacing w:line="360" w:lineRule="auto"/>
        <w:ind w:left="273" w:leftChars="130"/>
      </w:pPr>
      <w:r>
        <w:rPr>
          <w:rFonts w:hint="eastAsia" w:ascii="Times New Roman" w:hAnsi="Times New Roman" w:eastAsia="新宋体"/>
          <w:sz w:val="24"/>
          <w:szCs w:val="24"/>
        </w:rPr>
        <w:t>（2）上述实验过程中，甲中溶质总质量变化情况如图2所示，BC段反应的化学方程式为</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，BC段溶质总质量下降的原因是</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w:t>
      </w:r>
    </w:p>
    <w:p w14:paraId="64D45BEE">
      <w:pPr>
        <w:pStyle w:val="54"/>
        <w:spacing w:line="360" w:lineRule="auto"/>
        <w:ind w:left="273" w:leftChars="130"/>
      </w:pPr>
      <w:r>
        <w:rPr>
          <w:rFonts w:hint="eastAsia" w:ascii="Times New Roman" w:hAnsi="Times New Roman" w:eastAsia="新宋体"/>
          <w:sz w:val="24"/>
          <w:szCs w:val="24"/>
        </w:rPr>
        <w:t>（3）步骤一和步骤二结束后，将甲和乙中的物质全部转移到烧杯中，搅拌后过滤，得到白色沉淀和滤液。小星结合图2中C点的值确定滤液中溶质的成分为氢氧化钡和氢氧化钠，你同意吗？说出你的理由</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w:t>
      </w:r>
    </w:p>
    <w:p w14:paraId="0B3BAE62">
      <w:pPr>
        <w:pStyle w:val="54"/>
        <w:spacing w:line="360" w:lineRule="auto"/>
        <w:ind w:left="273" w:leftChars="130"/>
        <w:rPr>
          <w:rFonts w:ascii="Times New Roman" w:hAnsi="Times New Roman" w:eastAsia="新宋体"/>
          <w:sz w:val="24"/>
          <w:szCs w:val="24"/>
        </w:rPr>
      </w:pPr>
      <w:r>
        <w:rPr>
          <w:rFonts w:hint="eastAsia" w:ascii="Times New Roman" w:hAnsi="Times New Roman" w:eastAsia="新宋体"/>
          <w:sz w:val="24"/>
          <w:szCs w:val="24"/>
        </w:rPr>
        <w:t>（4）兴趣小组一致认为碱要</w:t>
      </w:r>
      <w:r>
        <w:rPr>
          <w:rFonts w:hint="eastAsia" w:ascii="Times New Roman" w:hAnsi="Times New Roman" w:eastAsia="新宋体"/>
          <w:sz w:val="24"/>
          <w:szCs w:val="24"/>
          <w:u w:val="single"/>
        </w:rPr>
        <w:t>　     　</w:t>
      </w:r>
      <w:r>
        <w:rPr>
          <w:rFonts w:hint="eastAsia" w:ascii="Times New Roman" w:hAnsi="Times New Roman" w:eastAsia="新宋体"/>
          <w:sz w:val="24"/>
          <w:szCs w:val="24"/>
        </w:rPr>
        <w:t xml:space="preserve"> 保存。</w:t>
      </w:r>
    </w:p>
    <w:p w14:paraId="401D25C6">
      <w:pPr>
        <w:pStyle w:val="54"/>
        <w:spacing w:line="360" w:lineRule="auto"/>
        <w:ind w:left="273" w:leftChars="130"/>
        <w:rPr>
          <w:rFonts w:ascii="Times New Roman" w:hAnsi="Times New Roman" w:eastAsia="新宋体"/>
          <w:sz w:val="24"/>
          <w:szCs w:val="24"/>
        </w:rPr>
      </w:pPr>
    </w:p>
    <w:p w14:paraId="3F207A27">
      <w:pPr>
        <w:pStyle w:val="54"/>
        <w:spacing w:line="360" w:lineRule="auto"/>
        <w:ind w:left="273" w:leftChars="130"/>
        <w:rPr>
          <w:rFonts w:ascii="Times New Roman" w:hAnsi="Times New Roman" w:eastAsia="新宋体"/>
          <w:sz w:val="24"/>
          <w:szCs w:val="24"/>
        </w:rPr>
      </w:pPr>
    </w:p>
    <w:p w14:paraId="483D0DBE">
      <w:pPr>
        <w:pStyle w:val="54"/>
        <w:spacing w:line="360" w:lineRule="auto"/>
        <w:ind w:left="273" w:leftChars="130"/>
        <w:rPr>
          <w:rFonts w:ascii="Times New Roman" w:hAnsi="Times New Roman" w:eastAsia="新宋体"/>
          <w:sz w:val="24"/>
          <w:szCs w:val="24"/>
        </w:rPr>
      </w:pPr>
    </w:p>
    <w:p w14:paraId="199726F1">
      <w:pPr>
        <w:pStyle w:val="54"/>
        <w:spacing w:line="360" w:lineRule="auto"/>
        <w:ind w:left="273" w:leftChars="130"/>
        <w:rPr>
          <w:rFonts w:ascii="Times New Roman" w:hAnsi="Times New Roman" w:eastAsia="新宋体"/>
          <w:sz w:val="24"/>
          <w:szCs w:val="24"/>
        </w:rPr>
      </w:pPr>
    </w:p>
    <w:p w14:paraId="456D8B7D">
      <w:pPr>
        <w:pStyle w:val="54"/>
        <w:spacing w:line="360" w:lineRule="auto"/>
        <w:ind w:left="273" w:leftChars="130"/>
        <w:rPr>
          <w:rFonts w:ascii="Times New Roman" w:hAnsi="Times New Roman" w:eastAsia="新宋体"/>
          <w:sz w:val="24"/>
          <w:szCs w:val="24"/>
        </w:rPr>
      </w:pPr>
    </w:p>
    <w:p w14:paraId="3CF870CD">
      <w:pPr>
        <w:pStyle w:val="54"/>
        <w:spacing w:line="360" w:lineRule="auto"/>
        <w:ind w:left="273" w:leftChars="130"/>
        <w:rPr>
          <w:rFonts w:ascii="Times New Roman" w:hAnsi="Times New Roman" w:eastAsia="新宋体"/>
          <w:sz w:val="24"/>
          <w:szCs w:val="24"/>
        </w:rPr>
      </w:pPr>
    </w:p>
    <w:p w14:paraId="4C8F3AC4">
      <w:pPr>
        <w:pStyle w:val="54"/>
        <w:spacing w:line="360" w:lineRule="auto"/>
        <w:ind w:left="273" w:leftChars="130"/>
        <w:rPr>
          <w:rFonts w:ascii="Times New Roman" w:hAnsi="Times New Roman" w:eastAsia="新宋体"/>
          <w:sz w:val="24"/>
          <w:szCs w:val="24"/>
        </w:rPr>
      </w:pPr>
    </w:p>
    <w:p w14:paraId="605ADD0F">
      <w:pPr>
        <w:pStyle w:val="54"/>
        <w:spacing w:line="360" w:lineRule="auto"/>
        <w:ind w:left="273" w:leftChars="130"/>
        <w:rPr>
          <w:rFonts w:ascii="Times New Roman" w:hAnsi="Times New Roman" w:eastAsia="新宋体"/>
          <w:sz w:val="24"/>
          <w:szCs w:val="24"/>
        </w:rPr>
      </w:pPr>
    </w:p>
    <w:p w14:paraId="50EC52F6">
      <w:pPr>
        <w:pStyle w:val="54"/>
        <w:spacing w:line="360" w:lineRule="auto"/>
        <w:ind w:left="273" w:leftChars="130"/>
        <w:rPr>
          <w:rFonts w:ascii="Times New Roman" w:hAnsi="Times New Roman" w:eastAsia="新宋体"/>
          <w:sz w:val="24"/>
          <w:szCs w:val="24"/>
        </w:rPr>
      </w:pPr>
    </w:p>
    <w:p w14:paraId="1BA47916">
      <w:pPr>
        <w:pStyle w:val="54"/>
        <w:spacing w:line="360" w:lineRule="auto"/>
        <w:ind w:left="273" w:leftChars="130"/>
        <w:rPr>
          <w:rFonts w:hint="eastAsia"/>
        </w:rPr>
      </w:pPr>
    </w:p>
    <w:p w14:paraId="6AC8CF22">
      <w:pPr>
        <w:spacing w:line="360" w:lineRule="auto"/>
        <w:jc w:val="center"/>
        <w:rPr>
          <w:rFonts w:ascii="Times New Roman" w:hAnsi="Times New Roman" w:cs="Times New Roman"/>
        </w:rPr>
      </w:pPr>
      <w:r>
        <w:drawing>
          <wp:inline distT="0" distB="0" distL="0" distR="0">
            <wp:extent cx="2475865" cy="800100"/>
            <wp:effectExtent l="0" t="0" r="0" b="0"/>
            <wp:docPr id="11" name="图片 11" descr="https://www.akuziti.com/quwei/cache/1756262794872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https://www.akuziti.com/quwei/cache/175626279487237.png"/>
                    <pic:cNvPicPr>
                      <a:picLocks noChangeAspect="1" noChangeArrowheads="1"/>
                    </pic:cNvPicPr>
                  </pic:nvPicPr>
                  <pic:blipFill>
                    <a:blip r:embed="rId22">
                      <a:duotone>
                        <a:schemeClr val="accent2">
                          <a:shade val="45000"/>
                          <a:satMod val="135000"/>
                        </a:schemeClr>
                        <a:prstClr val="white"/>
                      </a:duotone>
                      <a:extLst>
                        <a:ext uri="{28A0092B-C50C-407E-A947-70E740481C1C}">
                          <a14:useLocalDpi xmlns:a14="http://schemas.microsoft.com/office/drawing/2010/main" val="0"/>
                        </a:ext>
                      </a:extLst>
                    </a:blip>
                    <a:srcRect l="2529" t="16648" r="50499" b="13429"/>
                    <a:stretch>
                      <a:fillRect/>
                    </a:stretch>
                  </pic:blipFill>
                  <pic:spPr>
                    <a:xfrm>
                      <a:off x="0" y="0"/>
                      <a:ext cx="2477428" cy="800400"/>
                    </a:xfrm>
                    <a:prstGeom prst="rect">
                      <a:avLst/>
                    </a:prstGeom>
                    <a:noFill/>
                    <a:ln>
                      <a:noFill/>
                    </a:ln>
                  </pic:spPr>
                </pic:pic>
              </a:graphicData>
            </a:graphic>
          </wp:inline>
        </w:drawing>
      </w:r>
    </w:p>
    <w:p w14:paraId="24E2BDBE">
      <w:pPr>
        <w:pStyle w:val="54"/>
        <w:spacing w:line="360" w:lineRule="auto"/>
      </w:pPr>
      <w:r>
        <w:rPr>
          <w:rFonts w:hint="eastAsia" w:ascii="Times New Roman" w:hAnsi="Times New Roman" w:eastAsia="新宋体"/>
          <w:b/>
          <w:sz w:val="24"/>
          <w:szCs w:val="24"/>
        </w:rPr>
        <w:t>一．选择题（共15小题）</w:t>
      </w:r>
    </w:p>
    <w:tbl>
      <w:tblPr>
        <w:tblStyle w:val="10"/>
        <w:tblW w:w="0" w:type="auto"/>
        <w:tblInd w:w="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666"/>
        <w:gridCol w:w="666"/>
        <w:gridCol w:w="666"/>
        <w:gridCol w:w="666"/>
        <w:gridCol w:w="666"/>
        <w:gridCol w:w="666"/>
        <w:gridCol w:w="666"/>
        <w:gridCol w:w="666"/>
        <w:gridCol w:w="666"/>
        <w:gridCol w:w="666"/>
        <w:gridCol w:w="666"/>
        <w:gridCol w:w="666"/>
      </w:tblGrid>
      <w:tr w14:paraId="41A5E8D8">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66" w:type="dxa"/>
          </w:tcPr>
          <w:p w14:paraId="2995D833">
            <w:pPr>
              <w:pStyle w:val="54"/>
              <w:spacing w:line="360" w:lineRule="auto"/>
              <w:jc w:val="center"/>
            </w:pPr>
            <w:r>
              <w:rPr>
                <w:rFonts w:hint="eastAsia" w:ascii="Times New Roman" w:hAnsi="Times New Roman" w:eastAsia="新宋体"/>
                <w:sz w:val="24"/>
                <w:szCs w:val="24"/>
              </w:rPr>
              <w:t>题号</w:t>
            </w:r>
          </w:p>
        </w:tc>
        <w:tc>
          <w:tcPr>
            <w:tcW w:w="666" w:type="dxa"/>
          </w:tcPr>
          <w:p w14:paraId="7493DC83">
            <w:pPr>
              <w:pStyle w:val="54"/>
              <w:spacing w:line="360" w:lineRule="auto"/>
              <w:jc w:val="center"/>
            </w:pPr>
            <w:r>
              <w:rPr>
                <w:rFonts w:hint="eastAsia" w:ascii="Times New Roman" w:hAnsi="Times New Roman" w:eastAsia="新宋体"/>
                <w:sz w:val="24"/>
                <w:szCs w:val="24"/>
              </w:rPr>
              <w:t>1</w:t>
            </w:r>
          </w:p>
        </w:tc>
        <w:tc>
          <w:tcPr>
            <w:tcW w:w="666" w:type="dxa"/>
          </w:tcPr>
          <w:p w14:paraId="677F9270">
            <w:pPr>
              <w:pStyle w:val="54"/>
              <w:spacing w:line="360" w:lineRule="auto"/>
              <w:jc w:val="center"/>
            </w:pPr>
            <w:r>
              <w:rPr>
                <w:rFonts w:hint="eastAsia" w:ascii="Times New Roman" w:hAnsi="Times New Roman" w:eastAsia="新宋体"/>
                <w:sz w:val="24"/>
                <w:szCs w:val="24"/>
              </w:rPr>
              <w:t>2</w:t>
            </w:r>
          </w:p>
        </w:tc>
        <w:tc>
          <w:tcPr>
            <w:tcW w:w="666" w:type="dxa"/>
          </w:tcPr>
          <w:p w14:paraId="2421AE7A">
            <w:pPr>
              <w:pStyle w:val="54"/>
              <w:spacing w:line="360" w:lineRule="auto"/>
              <w:jc w:val="center"/>
            </w:pPr>
            <w:r>
              <w:rPr>
                <w:rFonts w:hint="eastAsia" w:ascii="Times New Roman" w:hAnsi="Times New Roman" w:eastAsia="新宋体"/>
                <w:sz w:val="24"/>
                <w:szCs w:val="24"/>
              </w:rPr>
              <w:t>3</w:t>
            </w:r>
          </w:p>
        </w:tc>
        <w:tc>
          <w:tcPr>
            <w:tcW w:w="666" w:type="dxa"/>
          </w:tcPr>
          <w:p w14:paraId="3B2F455A">
            <w:pPr>
              <w:pStyle w:val="54"/>
              <w:spacing w:line="360" w:lineRule="auto"/>
              <w:jc w:val="center"/>
            </w:pPr>
            <w:r>
              <w:rPr>
                <w:rFonts w:hint="eastAsia" w:ascii="Times New Roman" w:hAnsi="Times New Roman" w:eastAsia="新宋体"/>
                <w:sz w:val="24"/>
                <w:szCs w:val="24"/>
              </w:rPr>
              <w:t>4</w:t>
            </w:r>
          </w:p>
        </w:tc>
        <w:tc>
          <w:tcPr>
            <w:tcW w:w="666" w:type="dxa"/>
          </w:tcPr>
          <w:p w14:paraId="1F846F08">
            <w:pPr>
              <w:pStyle w:val="54"/>
              <w:spacing w:line="360" w:lineRule="auto"/>
              <w:jc w:val="center"/>
            </w:pPr>
            <w:r>
              <w:rPr>
                <w:rFonts w:hint="eastAsia" w:ascii="Times New Roman" w:hAnsi="Times New Roman" w:eastAsia="新宋体"/>
                <w:sz w:val="24"/>
                <w:szCs w:val="24"/>
              </w:rPr>
              <w:t>5</w:t>
            </w:r>
          </w:p>
        </w:tc>
        <w:tc>
          <w:tcPr>
            <w:tcW w:w="666" w:type="dxa"/>
          </w:tcPr>
          <w:p w14:paraId="36A43782">
            <w:pPr>
              <w:pStyle w:val="54"/>
              <w:spacing w:line="360" w:lineRule="auto"/>
              <w:jc w:val="center"/>
            </w:pPr>
            <w:r>
              <w:rPr>
                <w:rFonts w:hint="eastAsia" w:ascii="Times New Roman" w:hAnsi="Times New Roman" w:eastAsia="新宋体"/>
                <w:sz w:val="24"/>
                <w:szCs w:val="24"/>
              </w:rPr>
              <w:t>6</w:t>
            </w:r>
          </w:p>
        </w:tc>
        <w:tc>
          <w:tcPr>
            <w:tcW w:w="666" w:type="dxa"/>
          </w:tcPr>
          <w:p w14:paraId="54F25981">
            <w:pPr>
              <w:pStyle w:val="54"/>
              <w:spacing w:line="360" w:lineRule="auto"/>
              <w:jc w:val="center"/>
            </w:pPr>
            <w:r>
              <w:rPr>
                <w:rFonts w:hint="eastAsia" w:ascii="Times New Roman" w:hAnsi="Times New Roman" w:eastAsia="新宋体"/>
                <w:sz w:val="24"/>
                <w:szCs w:val="24"/>
              </w:rPr>
              <w:t>7</w:t>
            </w:r>
          </w:p>
        </w:tc>
        <w:tc>
          <w:tcPr>
            <w:tcW w:w="666" w:type="dxa"/>
          </w:tcPr>
          <w:p w14:paraId="70609D8D">
            <w:pPr>
              <w:pStyle w:val="54"/>
              <w:spacing w:line="360" w:lineRule="auto"/>
              <w:jc w:val="center"/>
            </w:pPr>
            <w:r>
              <w:rPr>
                <w:rFonts w:hint="eastAsia" w:ascii="Times New Roman" w:hAnsi="Times New Roman" w:eastAsia="新宋体"/>
                <w:sz w:val="24"/>
                <w:szCs w:val="24"/>
              </w:rPr>
              <w:t>8</w:t>
            </w:r>
          </w:p>
        </w:tc>
        <w:tc>
          <w:tcPr>
            <w:tcW w:w="666" w:type="dxa"/>
          </w:tcPr>
          <w:p w14:paraId="45891572">
            <w:pPr>
              <w:pStyle w:val="54"/>
              <w:spacing w:line="360" w:lineRule="auto"/>
              <w:jc w:val="center"/>
            </w:pPr>
            <w:r>
              <w:rPr>
                <w:rFonts w:hint="eastAsia" w:ascii="Times New Roman" w:hAnsi="Times New Roman" w:eastAsia="新宋体"/>
                <w:sz w:val="24"/>
                <w:szCs w:val="24"/>
              </w:rPr>
              <w:t>9</w:t>
            </w:r>
          </w:p>
        </w:tc>
        <w:tc>
          <w:tcPr>
            <w:tcW w:w="666" w:type="dxa"/>
          </w:tcPr>
          <w:p w14:paraId="37088D8E">
            <w:pPr>
              <w:pStyle w:val="54"/>
              <w:spacing w:line="360" w:lineRule="auto"/>
              <w:jc w:val="center"/>
            </w:pPr>
            <w:r>
              <w:rPr>
                <w:rFonts w:hint="eastAsia" w:ascii="Times New Roman" w:hAnsi="Times New Roman" w:eastAsia="新宋体"/>
                <w:sz w:val="24"/>
                <w:szCs w:val="24"/>
              </w:rPr>
              <w:t>10</w:t>
            </w:r>
          </w:p>
        </w:tc>
        <w:tc>
          <w:tcPr>
            <w:tcW w:w="666" w:type="dxa"/>
          </w:tcPr>
          <w:p w14:paraId="5E2B63F0">
            <w:pPr>
              <w:pStyle w:val="54"/>
              <w:spacing w:line="360" w:lineRule="auto"/>
              <w:jc w:val="center"/>
            </w:pPr>
            <w:r>
              <w:rPr>
                <w:rFonts w:hint="eastAsia" w:ascii="Times New Roman" w:hAnsi="Times New Roman" w:eastAsia="新宋体"/>
                <w:sz w:val="24"/>
                <w:szCs w:val="24"/>
              </w:rPr>
              <w:t>11</w:t>
            </w:r>
          </w:p>
        </w:tc>
      </w:tr>
      <w:tr w14:paraId="7C2BDE9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66" w:type="dxa"/>
          </w:tcPr>
          <w:p w14:paraId="14E28D93">
            <w:pPr>
              <w:pStyle w:val="54"/>
              <w:spacing w:line="360" w:lineRule="auto"/>
              <w:jc w:val="center"/>
            </w:pPr>
            <w:r>
              <w:rPr>
                <w:rFonts w:hint="eastAsia" w:ascii="Times New Roman" w:hAnsi="Times New Roman" w:eastAsia="新宋体"/>
                <w:sz w:val="24"/>
                <w:szCs w:val="24"/>
              </w:rPr>
              <w:t>答案</w:t>
            </w:r>
          </w:p>
        </w:tc>
        <w:tc>
          <w:tcPr>
            <w:tcW w:w="666" w:type="dxa"/>
          </w:tcPr>
          <w:p w14:paraId="525DF17B">
            <w:pPr>
              <w:pStyle w:val="54"/>
              <w:spacing w:line="360" w:lineRule="auto"/>
              <w:jc w:val="center"/>
            </w:pPr>
            <w:r>
              <w:rPr>
                <w:rFonts w:hint="eastAsia" w:ascii="Times New Roman" w:hAnsi="Times New Roman" w:eastAsia="新宋体"/>
                <w:sz w:val="24"/>
                <w:szCs w:val="24"/>
              </w:rPr>
              <w:t>C</w:t>
            </w:r>
          </w:p>
        </w:tc>
        <w:tc>
          <w:tcPr>
            <w:tcW w:w="666" w:type="dxa"/>
          </w:tcPr>
          <w:p w14:paraId="7905D48C">
            <w:pPr>
              <w:pStyle w:val="54"/>
              <w:spacing w:line="360" w:lineRule="auto"/>
              <w:jc w:val="center"/>
            </w:pPr>
            <w:r>
              <w:rPr>
                <w:rFonts w:hint="eastAsia" w:ascii="Times New Roman" w:hAnsi="Times New Roman" w:eastAsia="新宋体"/>
                <w:sz w:val="24"/>
                <w:szCs w:val="24"/>
              </w:rPr>
              <w:t>C</w:t>
            </w:r>
          </w:p>
        </w:tc>
        <w:tc>
          <w:tcPr>
            <w:tcW w:w="666" w:type="dxa"/>
          </w:tcPr>
          <w:p w14:paraId="6FB7E908">
            <w:pPr>
              <w:pStyle w:val="54"/>
              <w:spacing w:line="360" w:lineRule="auto"/>
              <w:jc w:val="center"/>
            </w:pPr>
            <w:r>
              <w:rPr>
                <w:rFonts w:hint="eastAsia" w:ascii="Times New Roman" w:hAnsi="Times New Roman" w:eastAsia="新宋体"/>
                <w:sz w:val="24"/>
                <w:szCs w:val="24"/>
              </w:rPr>
              <w:t>C</w:t>
            </w:r>
          </w:p>
        </w:tc>
        <w:tc>
          <w:tcPr>
            <w:tcW w:w="666" w:type="dxa"/>
          </w:tcPr>
          <w:p w14:paraId="7D73C094">
            <w:pPr>
              <w:pStyle w:val="54"/>
              <w:spacing w:line="360" w:lineRule="auto"/>
              <w:jc w:val="center"/>
            </w:pPr>
            <w:r>
              <w:rPr>
                <w:rFonts w:hint="eastAsia" w:ascii="Times New Roman" w:hAnsi="Times New Roman" w:eastAsia="新宋体"/>
                <w:sz w:val="24"/>
                <w:szCs w:val="24"/>
              </w:rPr>
              <w:t>C</w:t>
            </w:r>
          </w:p>
        </w:tc>
        <w:tc>
          <w:tcPr>
            <w:tcW w:w="666" w:type="dxa"/>
          </w:tcPr>
          <w:p w14:paraId="5CAFE487">
            <w:pPr>
              <w:pStyle w:val="54"/>
              <w:spacing w:line="360" w:lineRule="auto"/>
              <w:jc w:val="center"/>
            </w:pPr>
            <w:r>
              <w:rPr>
                <w:rFonts w:hint="eastAsia" w:ascii="Times New Roman" w:hAnsi="Times New Roman" w:eastAsia="新宋体"/>
                <w:sz w:val="24"/>
                <w:szCs w:val="24"/>
              </w:rPr>
              <w:t>A</w:t>
            </w:r>
          </w:p>
        </w:tc>
        <w:tc>
          <w:tcPr>
            <w:tcW w:w="666" w:type="dxa"/>
          </w:tcPr>
          <w:p w14:paraId="62DEE522">
            <w:pPr>
              <w:pStyle w:val="54"/>
              <w:spacing w:line="360" w:lineRule="auto"/>
              <w:jc w:val="center"/>
            </w:pPr>
            <w:r>
              <w:rPr>
                <w:rFonts w:hint="eastAsia" w:ascii="Times New Roman" w:hAnsi="Times New Roman" w:eastAsia="新宋体"/>
                <w:sz w:val="24"/>
                <w:szCs w:val="24"/>
              </w:rPr>
              <w:t>C</w:t>
            </w:r>
          </w:p>
        </w:tc>
        <w:tc>
          <w:tcPr>
            <w:tcW w:w="666" w:type="dxa"/>
          </w:tcPr>
          <w:p w14:paraId="1C093E3E">
            <w:pPr>
              <w:pStyle w:val="54"/>
              <w:spacing w:line="360" w:lineRule="auto"/>
              <w:jc w:val="center"/>
            </w:pPr>
            <w:r>
              <w:rPr>
                <w:rFonts w:hint="eastAsia" w:ascii="Times New Roman" w:hAnsi="Times New Roman" w:eastAsia="新宋体"/>
                <w:sz w:val="24"/>
                <w:szCs w:val="24"/>
              </w:rPr>
              <w:t>B</w:t>
            </w:r>
          </w:p>
        </w:tc>
        <w:tc>
          <w:tcPr>
            <w:tcW w:w="666" w:type="dxa"/>
          </w:tcPr>
          <w:p w14:paraId="29A591CA">
            <w:pPr>
              <w:pStyle w:val="54"/>
              <w:spacing w:line="360" w:lineRule="auto"/>
              <w:jc w:val="center"/>
            </w:pPr>
            <w:r>
              <w:rPr>
                <w:rFonts w:hint="eastAsia" w:ascii="Times New Roman" w:hAnsi="Times New Roman" w:eastAsia="新宋体"/>
                <w:sz w:val="24"/>
                <w:szCs w:val="24"/>
              </w:rPr>
              <w:t>A</w:t>
            </w:r>
          </w:p>
        </w:tc>
        <w:tc>
          <w:tcPr>
            <w:tcW w:w="666" w:type="dxa"/>
          </w:tcPr>
          <w:p w14:paraId="4FD6ADE0">
            <w:pPr>
              <w:pStyle w:val="54"/>
              <w:spacing w:line="360" w:lineRule="auto"/>
              <w:jc w:val="center"/>
            </w:pPr>
            <w:r>
              <w:rPr>
                <w:rFonts w:hint="eastAsia" w:ascii="Times New Roman" w:hAnsi="Times New Roman" w:eastAsia="新宋体"/>
                <w:sz w:val="24"/>
                <w:szCs w:val="24"/>
              </w:rPr>
              <w:t>D</w:t>
            </w:r>
          </w:p>
        </w:tc>
        <w:tc>
          <w:tcPr>
            <w:tcW w:w="666" w:type="dxa"/>
          </w:tcPr>
          <w:p w14:paraId="79D94CC1">
            <w:pPr>
              <w:pStyle w:val="54"/>
              <w:spacing w:line="360" w:lineRule="auto"/>
              <w:jc w:val="center"/>
            </w:pPr>
            <w:r>
              <w:rPr>
                <w:rFonts w:hint="eastAsia" w:ascii="Times New Roman" w:hAnsi="Times New Roman" w:eastAsia="新宋体"/>
                <w:sz w:val="24"/>
                <w:szCs w:val="24"/>
              </w:rPr>
              <w:t>A</w:t>
            </w:r>
          </w:p>
        </w:tc>
        <w:tc>
          <w:tcPr>
            <w:tcW w:w="666" w:type="dxa"/>
          </w:tcPr>
          <w:p w14:paraId="206274E9">
            <w:pPr>
              <w:pStyle w:val="54"/>
              <w:spacing w:line="360" w:lineRule="auto"/>
              <w:jc w:val="center"/>
            </w:pPr>
            <w:r>
              <w:rPr>
                <w:rFonts w:hint="eastAsia" w:ascii="Times New Roman" w:hAnsi="Times New Roman" w:eastAsia="新宋体"/>
                <w:sz w:val="24"/>
                <w:szCs w:val="24"/>
              </w:rPr>
              <w:t>D</w:t>
            </w:r>
          </w:p>
        </w:tc>
      </w:tr>
      <w:tr w14:paraId="27FC16B5">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rPr>
          <w:gridAfter w:val="7"/>
          <w:wAfter w:w="2520" w:type="dxa"/>
        </w:trPr>
        <w:tc>
          <w:tcPr>
            <w:tcW w:w="666" w:type="dxa"/>
          </w:tcPr>
          <w:p w14:paraId="3A073FCA">
            <w:pPr>
              <w:pStyle w:val="54"/>
              <w:spacing w:line="360" w:lineRule="auto"/>
              <w:jc w:val="center"/>
            </w:pPr>
            <w:r>
              <w:rPr>
                <w:rFonts w:hint="eastAsia" w:ascii="Times New Roman" w:hAnsi="Times New Roman" w:eastAsia="新宋体"/>
                <w:sz w:val="24"/>
                <w:szCs w:val="24"/>
              </w:rPr>
              <w:t>题号</w:t>
            </w:r>
          </w:p>
        </w:tc>
        <w:tc>
          <w:tcPr>
            <w:tcW w:w="666" w:type="dxa"/>
          </w:tcPr>
          <w:p w14:paraId="432708D1">
            <w:pPr>
              <w:pStyle w:val="54"/>
              <w:spacing w:line="360" w:lineRule="auto"/>
              <w:jc w:val="center"/>
            </w:pPr>
            <w:r>
              <w:rPr>
                <w:rFonts w:hint="eastAsia" w:ascii="Times New Roman" w:hAnsi="Times New Roman" w:eastAsia="新宋体"/>
                <w:sz w:val="24"/>
                <w:szCs w:val="24"/>
              </w:rPr>
              <w:t>12</w:t>
            </w:r>
          </w:p>
        </w:tc>
        <w:tc>
          <w:tcPr>
            <w:tcW w:w="666" w:type="dxa"/>
          </w:tcPr>
          <w:p w14:paraId="4B8A0AFF">
            <w:pPr>
              <w:pStyle w:val="54"/>
              <w:spacing w:line="360" w:lineRule="auto"/>
              <w:jc w:val="center"/>
            </w:pPr>
            <w:r>
              <w:rPr>
                <w:rFonts w:hint="eastAsia" w:ascii="Times New Roman" w:hAnsi="Times New Roman" w:eastAsia="新宋体"/>
                <w:sz w:val="24"/>
                <w:szCs w:val="24"/>
              </w:rPr>
              <w:t>13</w:t>
            </w:r>
          </w:p>
        </w:tc>
        <w:tc>
          <w:tcPr>
            <w:tcW w:w="666" w:type="dxa"/>
          </w:tcPr>
          <w:p w14:paraId="09D4C702">
            <w:pPr>
              <w:pStyle w:val="54"/>
              <w:spacing w:line="360" w:lineRule="auto"/>
              <w:jc w:val="center"/>
            </w:pPr>
            <w:r>
              <w:rPr>
                <w:rFonts w:hint="eastAsia" w:ascii="Times New Roman" w:hAnsi="Times New Roman" w:eastAsia="新宋体"/>
                <w:sz w:val="24"/>
                <w:szCs w:val="24"/>
              </w:rPr>
              <w:t>14</w:t>
            </w:r>
          </w:p>
        </w:tc>
        <w:tc>
          <w:tcPr>
            <w:tcW w:w="666" w:type="dxa"/>
          </w:tcPr>
          <w:p w14:paraId="42E3608F">
            <w:pPr>
              <w:pStyle w:val="54"/>
              <w:spacing w:line="360" w:lineRule="auto"/>
              <w:jc w:val="center"/>
            </w:pPr>
            <w:r>
              <w:rPr>
                <w:rFonts w:hint="eastAsia" w:ascii="Times New Roman" w:hAnsi="Times New Roman" w:eastAsia="新宋体"/>
                <w:sz w:val="24"/>
                <w:szCs w:val="24"/>
              </w:rPr>
              <w:t>15</w:t>
            </w:r>
          </w:p>
        </w:tc>
      </w:tr>
      <w:tr w14:paraId="7940C7A0">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rPr>
          <w:gridAfter w:val="7"/>
          <w:wAfter w:w="2520" w:type="dxa"/>
        </w:trPr>
        <w:tc>
          <w:tcPr>
            <w:tcW w:w="666" w:type="dxa"/>
          </w:tcPr>
          <w:p w14:paraId="0CFFDF8B">
            <w:pPr>
              <w:pStyle w:val="54"/>
              <w:spacing w:line="360" w:lineRule="auto"/>
              <w:jc w:val="center"/>
            </w:pPr>
            <w:r>
              <w:rPr>
                <w:rFonts w:hint="eastAsia" w:ascii="Times New Roman" w:hAnsi="Times New Roman" w:eastAsia="新宋体"/>
                <w:sz w:val="24"/>
                <w:szCs w:val="24"/>
              </w:rPr>
              <w:t>答案</w:t>
            </w:r>
          </w:p>
        </w:tc>
        <w:tc>
          <w:tcPr>
            <w:tcW w:w="666" w:type="dxa"/>
          </w:tcPr>
          <w:p w14:paraId="4F2F9D67">
            <w:pPr>
              <w:pStyle w:val="54"/>
              <w:spacing w:line="360" w:lineRule="auto"/>
              <w:jc w:val="center"/>
            </w:pPr>
            <w:r>
              <w:rPr>
                <w:rFonts w:hint="eastAsia" w:ascii="Times New Roman" w:hAnsi="Times New Roman" w:eastAsia="新宋体"/>
                <w:sz w:val="24"/>
                <w:szCs w:val="24"/>
              </w:rPr>
              <w:t>A</w:t>
            </w:r>
          </w:p>
        </w:tc>
        <w:tc>
          <w:tcPr>
            <w:tcW w:w="666" w:type="dxa"/>
          </w:tcPr>
          <w:p w14:paraId="70B66450">
            <w:pPr>
              <w:pStyle w:val="54"/>
              <w:spacing w:line="360" w:lineRule="auto"/>
              <w:jc w:val="center"/>
            </w:pPr>
            <w:r>
              <w:rPr>
                <w:rFonts w:hint="eastAsia" w:ascii="Times New Roman" w:hAnsi="Times New Roman" w:eastAsia="新宋体"/>
                <w:sz w:val="24"/>
                <w:szCs w:val="24"/>
              </w:rPr>
              <w:t>B</w:t>
            </w:r>
          </w:p>
        </w:tc>
        <w:tc>
          <w:tcPr>
            <w:tcW w:w="666" w:type="dxa"/>
          </w:tcPr>
          <w:p w14:paraId="2033407C">
            <w:pPr>
              <w:pStyle w:val="54"/>
              <w:spacing w:line="360" w:lineRule="auto"/>
              <w:jc w:val="center"/>
            </w:pPr>
            <w:r>
              <w:rPr>
                <w:rFonts w:hint="eastAsia" w:ascii="Times New Roman" w:hAnsi="Times New Roman" w:eastAsia="新宋体"/>
                <w:sz w:val="24"/>
                <w:szCs w:val="24"/>
              </w:rPr>
              <w:t>D</w:t>
            </w:r>
          </w:p>
        </w:tc>
        <w:tc>
          <w:tcPr>
            <w:tcW w:w="666" w:type="dxa"/>
          </w:tcPr>
          <w:p w14:paraId="693D8C6B">
            <w:pPr>
              <w:pStyle w:val="54"/>
              <w:spacing w:line="360" w:lineRule="auto"/>
              <w:jc w:val="center"/>
            </w:pPr>
            <w:r>
              <w:rPr>
                <w:rFonts w:hint="eastAsia" w:ascii="Times New Roman" w:hAnsi="Times New Roman" w:eastAsia="新宋体"/>
                <w:sz w:val="24"/>
                <w:szCs w:val="24"/>
              </w:rPr>
              <w:t>D</w:t>
            </w:r>
          </w:p>
        </w:tc>
      </w:tr>
    </w:tbl>
    <w:p w14:paraId="45372E66">
      <w:pPr>
        <w:pStyle w:val="54"/>
        <w:spacing w:line="360" w:lineRule="auto"/>
      </w:pPr>
    </w:p>
    <w:p w14:paraId="70FBE0D5">
      <w:pPr>
        <w:pStyle w:val="54"/>
        <w:spacing w:line="360" w:lineRule="auto"/>
      </w:pPr>
      <w:r>
        <w:rPr>
          <w:rFonts w:hint="eastAsia" w:ascii="Times New Roman" w:hAnsi="Times New Roman" w:eastAsia="新宋体"/>
          <w:b/>
          <w:sz w:val="24"/>
          <w:szCs w:val="24"/>
        </w:rPr>
        <w:t>一．选择题（共15小题）</w:t>
      </w:r>
    </w:p>
    <w:p w14:paraId="09ED4D29">
      <w:pPr>
        <w:pStyle w:val="54"/>
        <w:spacing w:line="360" w:lineRule="auto"/>
        <w:ind w:left="312" w:hanging="312" w:hangingChars="130"/>
      </w:pPr>
      <w:r>
        <w:rPr>
          <w:rFonts w:hint="eastAsia" w:ascii="Times New Roman" w:hAnsi="Times New Roman" w:eastAsia="新宋体"/>
          <w:sz w:val="24"/>
          <w:szCs w:val="24"/>
        </w:rPr>
        <w:t>1．</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C</w:t>
      </w:r>
    </w:p>
    <w:p w14:paraId="6FB5C215">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容易变质或易吸水和易挥发的物质需要密封保存，根据各物质的性质进行判断即可。</w:t>
      </w:r>
    </w:p>
    <w:p w14:paraId="2AE39591">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解：A、氧化钙易与空气中的水蒸气反应生成氢氧化钙，需要密封保存，故A不合题意；</w:t>
      </w:r>
    </w:p>
    <w:p w14:paraId="77EDB1EA">
      <w:pPr>
        <w:pStyle w:val="54"/>
        <w:spacing w:line="360" w:lineRule="auto"/>
        <w:ind w:left="273" w:leftChars="130"/>
      </w:pPr>
      <w:r>
        <w:rPr>
          <w:rFonts w:hint="eastAsia" w:ascii="Times New Roman" w:hAnsi="Times New Roman" w:eastAsia="新宋体"/>
          <w:sz w:val="24"/>
          <w:szCs w:val="24"/>
        </w:rPr>
        <w:t>B、浓硫酸具有吸附性，需要密封保存，故B不合题意；</w:t>
      </w:r>
    </w:p>
    <w:p w14:paraId="74CF60D4">
      <w:pPr>
        <w:pStyle w:val="54"/>
        <w:spacing w:line="360" w:lineRule="auto"/>
        <w:ind w:left="273" w:leftChars="130"/>
      </w:pPr>
      <w:r>
        <w:rPr>
          <w:rFonts w:hint="eastAsia" w:ascii="Times New Roman" w:hAnsi="Times New Roman" w:eastAsia="新宋体"/>
          <w:sz w:val="24"/>
          <w:szCs w:val="24"/>
        </w:rPr>
        <w:t>C、石灰石没有吸水性、挥发性，也不能空气中的成分反应，因此无需密封保存，故C符合题意；</w:t>
      </w:r>
    </w:p>
    <w:p w14:paraId="52C2AAE9">
      <w:pPr>
        <w:pStyle w:val="54"/>
        <w:spacing w:line="360" w:lineRule="auto"/>
        <w:ind w:left="273" w:leftChars="130"/>
      </w:pPr>
      <w:r>
        <w:rPr>
          <w:rFonts w:hint="eastAsia" w:ascii="Times New Roman" w:hAnsi="Times New Roman" w:eastAsia="新宋体"/>
          <w:sz w:val="24"/>
          <w:szCs w:val="24"/>
        </w:rPr>
        <w:t>D、氢氧化钠易潮解，还能与空气中的二氧化碳反应而变质，因此氢氧化钠需要密封保存，故D不合题意。</w:t>
      </w:r>
    </w:p>
    <w:p w14:paraId="11239D44">
      <w:pPr>
        <w:pStyle w:val="54"/>
        <w:spacing w:line="360" w:lineRule="auto"/>
        <w:ind w:left="273" w:leftChars="130"/>
      </w:pPr>
      <w:r>
        <w:rPr>
          <w:rFonts w:hint="eastAsia" w:ascii="Times New Roman" w:hAnsi="Times New Roman" w:eastAsia="新宋体"/>
          <w:sz w:val="24"/>
          <w:szCs w:val="24"/>
        </w:rPr>
        <w:t>故选：C。</w:t>
      </w:r>
    </w:p>
    <w:p w14:paraId="1E54ED68">
      <w:pPr>
        <w:pStyle w:val="54"/>
        <w:spacing w:line="360" w:lineRule="auto"/>
        <w:ind w:left="312" w:hanging="312" w:hangingChars="130"/>
      </w:pPr>
      <w:r>
        <w:rPr>
          <w:rFonts w:hint="eastAsia" w:ascii="Times New Roman" w:hAnsi="Times New Roman" w:eastAsia="新宋体"/>
          <w:sz w:val="24"/>
          <w:szCs w:val="24"/>
        </w:rPr>
        <w:t>2．</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C</w:t>
      </w:r>
    </w:p>
    <w:p w14:paraId="3B246EFF">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A、根据稀硫酸呈酸性pH＜7，氢氧化钙溶液呈碱性pH＞7，蒸馏水呈中性pH＝7进行分析；</w:t>
      </w:r>
    </w:p>
    <w:p w14:paraId="7FC2F9A9">
      <w:pPr>
        <w:pStyle w:val="54"/>
        <w:spacing w:line="360" w:lineRule="auto"/>
        <w:ind w:left="273" w:leftChars="130"/>
      </w:pPr>
      <w:r>
        <w:rPr>
          <w:rFonts w:hint="eastAsia" w:ascii="Times New Roman" w:hAnsi="Times New Roman" w:eastAsia="新宋体"/>
          <w:sz w:val="24"/>
          <w:szCs w:val="24"/>
        </w:rPr>
        <w:t>B、根据紫色石蕊试液遇稀硫酸变红，遇氢氧化钙溶液变蓝，遇蒸馏水不变色进行分析；</w:t>
      </w:r>
    </w:p>
    <w:p w14:paraId="75F0BE1B">
      <w:pPr>
        <w:pStyle w:val="54"/>
        <w:spacing w:line="360" w:lineRule="auto"/>
        <w:ind w:left="273" w:leftChars="130"/>
      </w:pPr>
      <w:r>
        <w:rPr>
          <w:rFonts w:hint="eastAsia" w:ascii="Times New Roman" w:hAnsi="Times New Roman" w:eastAsia="新宋体"/>
          <w:sz w:val="24"/>
          <w:szCs w:val="24"/>
        </w:rPr>
        <w:t>C、根据生锈铁钉的主要成分为氧化铁，仅能与稀硫酸反应，与氢氧化钙溶液、蒸馏水均不反应进行分析；</w:t>
      </w:r>
    </w:p>
    <w:p w14:paraId="2FB9F970">
      <w:pPr>
        <w:pStyle w:val="54"/>
        <w:spacing w:line="360" w:lineRule="auto"/>
        <w:ind w:left="273" w:leftChars="130"/>
      </w:pPr>
      <w:r>
        <w:rPr>
          <w:rFonts w:hint="eastAsia" w:ascii="Times New Roman" w:hAnsi="Times New Roman" w:eastAsia="新宋体"/>
          <w:sz w:val="24"/>
          <w:szCs w:val="24"/>
        </w:rPr>
        <w:t>D、根据碳酸钠与稀硫酸反应产生二氧化碳气泡，与氢氧化钙反应生成碳酸钙白色沉淀，与蒸馏水不反应进行分析。</w:t>
      </w:r>
    </w:p>
    <w:p w14:paraId="0CA2F942">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解：A、稀硫酸呈酸性pH＜7，氢氧化钙溶液呈碱性pH＞7，蒸馏水呈中性pH＝7，用pH计测定pH可得到三种不同结果，可以一次鉴别，故A不符合题意；</w:t>
      </w:r>
    </w:p>
    <w:p w14:paraId="63411BF6">
      <w:pPr>
        <w:pStyle w:val="54"/>
        <w:spacing w:line="360" w:lineRule="auto"/>
        <w:ind w:left="273" w:leftChars="130"/>
      </w:pPr>
      <w:r>
        <w:rPr>
          <w:rFonts w:hint="eastAsia" w:ascii="Times New Roman" w:hAnsi="Times New Roman" w:eastAsia="新宋体"/>
          <w:sz w:val="24"/>
          <w:szCs w:val="24"/>
        </w:rPr>
        <w:t>B、紫色石蕊试液遇稀硫酸变红，遇氢氧化钙溶液变蓝，遇蒸馏水不变色，三种现象不同，可以一次鉴别，故B不符合题意；</w:t>
      </w:r>
    </w:p>
    <w:p w14:paraId="53DA950B">
      <w:pPr>
        <w:pStyle w:val="54"/>
        <w:spacing w:line="360" w:lineRule="auto"/>
        <w:ind w:left="273" w:leftChars="130"/>
      </w:pPr>
      <w:r>
        <w:rPr>
          <w:rFonts w:hint="eastAsia" w:ascii="Times New Roman" w:hAnsi="Times New Roman" w:eastAsia="新宋体"/>
          <w:sz w:val="24"/>
          <w:szCs w:val="24"/>
        </w:rPr>
        <w:t>C、生锈铁钉的主要成分为氧化铁，仅能与稀硫酸反应，观察到铁锈溶解、溶液变黄，与氢氧化钙溶液、蒸馏水均不反应，无明显现象，不能一次性鉴别，故C符合题意；</w:t>
      </w:r>
    </w:p>
    <w:p w14:paraId="03949753">
      <w:pPr>
        <w:pStyle w:val="54"/>
        <w:spacing w:line="360" w:lineRule="auto"/>
        <w:ind w:left="273" w:leftChars="130"/>
      </w:pPr>
      <w:r>
        <w:rPr>
          <w:rFonts w:hint="eastAsia" w:ascii="Times New Roman" w:hAnsi="Times New Roman" w:eastAsia="新宋体"/>
          <w:sz w:val="24"/>
          <w:szCs w:val="24"/>
        </w:rPr>
        <w:t>D、碳酸钠与稀硫酸反应产生二氧化碳气泡，与氢氧化钙反应生成碳酸钙白色沉淀，与蒸馏水不反应，无明显现象，三种现象不同，可以一次鉴别，故D不符合题意。</w:t>
      </w:r>
    </w:p>
    <w:p w14:paraId="767DF3D6">
      <w:pPr>
        <w:pStyle w:val="54"/>
        <w:spacing w:line="360" w:lineRule="auto"/>
        <w:ind w:left="273" w:leftChars="130"/>
      </w:pPr>
      <w:r>
        <w:rPr>
          <w:rFonts w:hint="eastAsia" w:ascii="Times New Roman" w:hAnsi="Times New Roman" w:eastAsia="新宋体"/>
          <w:sz w:val="24"/>
          <w:szCs w:val="24"/>
        </w:rPr>
        <w:t>故选：C。</w:t>
      </w:r>
    </w:p>
    <w:p w14:paraId="59004AC8">
      <w:pPr>
        <w:pStyle w:val="54"/>
        <w:spacing w:line="360" w:lineRule="auto"/>
        <w:ind w:left="312" w:hanging="312" w:hangingChars="130"/>
      </w:pPr>
      <w:r>
        <w:rPr>
          <w:rFonts w:hint="eastAsia" w:ascii="Times New Roman" w:hAnsi="Times New Roman" w:eastAsia="新宋体"/>
          <w:sz w:val="24"/>
          <w:szCs w:val="24"/>
        </w:rPr>
        <w:t>3．</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C</w:t>
      </w:r>
    </w:p>
    <w:p w14:paraId="7B41C62D">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根据中和反应是酸与碱作用生成盐和水的反应，反应物是酸和碱，生成物是盐和水，进行分析判断。</w:t>
      </w:r>
    </w:p>
    <w:p w14:paraId="255C9F4A">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解：A、氢氧化钠属于碱，硫酸属于酸，该反应的反应物是酸和碱，生成物是盐和水，属于中和反应，应用与中和反应原理有关，故A不合题意；</w:t>
      </w:r>
    </w:p>
    <w:p w14:paraId="6D57A5EF">
      <w:pPr>
        <w:pStyle w:val="54"/>
        <w:spacing w:line="360" w:lineRule="auto"/>
        <w:ind w:left="273" w:leftChars="130"/>
      </w:pPr>
      <w:r>
        <w:rPr>
          <w:rFonts w:hint="eastAsia" w:ascii="Times New Roman" w:hAnsi="Times New Roman" w:eastAsia="新宋体"/>
          <w:sz w:val="24"/>
          <w:szCs w:val="24"/>
        </w:rPr>
        <w:t>B、熟石灰属于碱，硫酸属于酸，该反应的反应物是酸和碱，生成物是盐和水，属于中和反应，应用与中和反应原理有关，故B不合题意；</w:t>
      </w:r>
    </w:p>
    <w:p w14:paraId="5685A9AC">
      <w:pPr>
        <w:pStyle w:val="54"/>
        <w:spacing w:line="360" w:lineRule="auto"/>
        <w:ind w:left="273" w:leftChars="130"/>
      </w:pPr>
      <w:r>
        <w:rPr>
          <w:rFonts w:hint="eastAsia" w:ascii="Times New Roman" w:hAnsi="Times New Roman" w:eastAsia="新宋体"/>
          <w:sz w:val="24"/>
          <w:szCs w:val="24"/>
        </w:rPr>
        <w:t>C、小苏打是一种盐，该反应是酸与盐发生的反应，不属于中和反应，故C符合题意；</w:t>
      </w:r>
    </w:p>
    <w:p w14:paraId="60CB2265">
      <w:pPr>
        <w:pStyle w:val="54"/>
        <w:spacing w:line="360" w:lineRule="auto"/>
        <w:ind w:left="273" w:leftChars="130"/>
      </w:pPr>
      <w:r>
        <w:rPr>
          <w:rFonts w:hint="eastAsia" w:ascii="Times New Roman" w:hAnsi="Times New Roman" w:eastAsia="新宋体"/>
          <w:sz w:val="24"/>
          <w:szCs w:val="24"/>
        </w:rPr>
        <w:t>D、蚁酸属于酸，氨水显碱性，该反应的反应物是酸和碱，生成物是盐和水，属于中和反应，应用与中和反应原理有关，故D不合题意。</w:t>
      </w:r>
    </w:p>
    <w:p w14:paraId="6BF360A5">
      <w:pPr>
        <w:pStyle w:val="54"/>
        <w:spacing w:line="360" w:lineRule="auto"/>
        <w:ind w:left="273" w:leftChars="130"/>
      </w:pPr>
      <w:r>
        <w:rPr>
          <w:rFonts w:hint="eastAsia" w:ascii="Times New Roman" w:hAnsi="Times New Roman" w:eastAsia="新宋体"/>
          <w:sz w:val="24"/>
          <w:szCs w:val="24"/>
        </w:rPr>
        <w:t>故选：C。</w:t>
      </w:r>
    </w:p>
    <w:p w14:paraId="72CF7F9E">
      <w:pPr>
        <w:pStyle w:val="54"/>
        <w:spacing w:line="360" w:lineRule="auto"/>
        <w:ind w:left="312" w:hanging="312" w:hangingChars="130"/>
      </w:pPr>
      <w:r>
        <w:rPr>
          <w:rFonts w:hint="eastAsia" w:ascii="Times New Roman" w:hAnsi="Times New Roman" w:eastAsia="新宋体"/>
          <w:sz w:val="24"/>
          <w:szCs w:val="24"/>
        </w:rPr>
        <w:t>4．</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C</w:t>
      </w:r>
    </w:p>
    <w:p w14:paraId="1D5FBCF9">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根据物质的性质分析。</w:t>
      </w:r>
    </w:p>
    <w:p w14:paraId="7CE15792">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解：A、转化</w:t>
      </w:r>
      <w:r>
        <w:rPr>
          <w:rFonts w:hint="eastAsia" w:ascii="Times New Roman" w:hAnsi="Times New Roman" w:eastAsia="Calibri"/>
          <w:sz w:val="24"/>
          <w:szCs w:val="24"/>
        </w:rPr>
        <w:t>①</w:t>
      </w:r>
      <w:r>
        <w:rPr>
          <w:rFonts w:hint="eastAsia" w:ascii="Times New Roman" w:hAnsi="Times New Roman" w:eastAsia="新宋体"/>
          <w:sz w:val="24"/>
          <w:szCs w:val="24"/>
        </w:rPr>
        <w:t>可通过碳酸钙与稀盐酸反应生成氯化钙、水和二氧化碳，反应在常温下进行，故A说法正确；</w:t>
      </w:r>
    </w:p>
    <w:p w14:paraId="6BE9884D">
      <w:pPr>
        <w:pStyle w:val="54"/>
        <w:spacing w:line="360" w:lineRule="auto"/>
        <w:ind w:left="273" w:leftChars="130"/>
      </w:pPr>
      <w:r>
        <w:rPr>
          <w:rFonts w:hint="eastAsia" w:ascii="Times New Roman" w:hAnsi="Times New Roman" w:eastAsia="新宋体"/>
          <w:sz w:val="24"/>
          <w:szCs w:val="24"/>
        </w:rPr>
        <w:t>B、转化</w:t>
      </w:r>
      <w:r>
        <w:rPr>
          <w:rFonts w:hint="eastAsia" w:ascii="Times New Roman" w:hAnsi="Times New Roman" w:eastAsia="Calibri"/>
          <w:sz w:val="24"/>
          <w:szCs w:val="24"/>
        </w:rPr>
        <w:t>②</w:t>
      </w:r>
      <w:r>
        <w:rPr>
          <w:rFonts w:hint="eastAsia" w:ascii="Times New Roman" w:hAnsi="Times New Roman" w:eastAsia="新宋体"/>
          <w:sz w:val="24"/>
          <w:szCs w:val="24"/>
        </w:rPr>
        <w:t>是碳酸钙高温分解生成氧化钙和二氧化碳，氧化钙能与水反应，可作食品干燥剂，故B说法正确；</w:t>
      </w:r>
    </w:p>
    <w:p w14:paraId="791EF35F">
      <w:pPr>
        <w:pStyle w:val="54"/>
        <w:spacing w:line="360" w:lineRule="auto"/>
        <w:ind w:left="273" w:leftChars="130"/>
      </w:pPr>
      <w:r>
        <w:rPr>
          <w:rFonts w:hint="eastAsia" w:ascii="Times New Roman" w:hAnsi="Times New Roman" w:eastAsia="新宋体"/>
          <w:sz w:val="24"/>
          <w:szCs w:val="24"/>
        </w:rPr>
        <w:t>C、向澄清石灰水中通入过量CO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，先变浑浊是生成难溶的CaCO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，后变澄清是CaCO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与CO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O反应生成可溶的Ca（HCO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，说明该温度下溶解度：Ca（HCO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，故C说法错误；</w:t>
      </w:r>
    </w:p>
    <w:p w14:paraId="336B7807">
      <w:pPr>
        <w:pStyle w:val="54"/>
        <w:spacing w:line="360" w:lineRule="auto"/>
        <w:ind w:left="273" w:leftChars="130"/>
      </w:pPr>
      <w:r>
        <w:rPr>
          <w:rFonts w:hint="eastAsia" w:ascii="Times New Roman" w:hAnsi="Times New Roman" w:eastAsia="新宋体"/>
          <w:sz w:val="24"/>
          <w:szCs w:val="24"/>
        </w:rPr>
        <w:t>D、高温下碳酸钙和二氧化硅反应生成硅酸钙和二氧化碳，化学方程式为</w:t>
      </w:r>
      <m:oMath>
        <m:r>
          <m:rPr/>
          <w:rPr>
            <w:rFonts w:hint="eastAsia" w:ascii="Cambria Math" w:hAnsi="Cambria Math" w:eastAsia="新宋体"/>
            <w:szCs w:val="21"/>
          </w:rPr>
          <m:t>CaC</m:t>
        </m:r>
        <m:sSub>
          <m:sSubPr>
            <m:ctrlPr>
              <w:rPr>
                <w:rFonts w:ascii="Cambria Math" w:hAnsi="Cambria Math"/>
              </w:rPr>
            </m:ctrlPr>
          </m:sSubPr>
          <m:e>
            <m:r>
              <m:rPr/>
              <w:rPr>
                <w:rFonts w:ascii="Cambria Math" w:hAnsi="Cambria Math" w:eastAsia="新宋体"/>
                <w:szCs w:val="21"/>
              </w:rPr>
              <m:t>O</m:t>
            </m:r>
            <m:ctrlPr>
              <w:rPr>
                <w:rFonts w:ascii="Cambria Math" w:hAnsi="Cambria Math"/>
              </w:rPr>
            </m:ctrlPr>
          </m:e>
          <m:sub>
            <m:r>
              <m:rPr/>
              <w:rPr>
                <w:rFonts w:ascii="Cambria Math" w:hAnsi="Cambria Math" w:eastAsia="新宋体"/>
                <w:szCs w:val="21"/>
              </w:rPr>
              <m:t>3</m:t>
            </m:r>
            <m:ctrlPr>
              <w:rPr>
                <w:rFonts w:ascii="Cambria Math" w:hAnsi="Cambria Math"/>
              </w:rPr>
            </m:ctrlPr>
          </m:sub>
        </m:sSub>
        <m:r>
          <m:rPr/>
          <w:rPr>
            <w:rFonts w:ascii="Cambria Math" w:hAnsi="Cambria Math" w:eastAsia="新宋体"/>
            <w:szCs w:val="21"/>
          </w:rPr>
          <m:t>+Si</m:t>
        </m:r>
        <m:sSub>
          <m:sSubPr>
            <m:ctrlPr>
              <w:rPr>
                <w:rFonts w:ascii="Cambria Math" w:hAnsi="Cambria Math"/>
              </w:rPr>
            </m:ctrlPr>
          </m:sSubPr>
          <m:e>
            <m:r>
              <m:rPr/>
              <w:rPr>
                <w:rFonts w:ascii="Cambria Math" w:hAnsi="Cambria Math" w:eastAsia="新宋体"/>
                <w:szCs w:val="21"/>
              </w:rPr>
              <m:t>O</m:t>
            </m:r>
            <m:ctrlPr>
              <w:rPr>
                <w:rFonts w:ascii="Cambria Math" w:hAnsi="Cambria Math"/>
              </w:rPr>
            </m:ctrlPr>
          </m:e>
          <m:sub>
            <m:r>
              <m:rPr/>
              <w:rPr>
                <w:rFonts w:ascii="Cambria Math" w:hAnsi="Cambria Math" w:eastAsia="新宋体"/>
                <w:szCs w:val="21"/>
              </w:rPr>
              <m:t>2</m:t>
            </m:r>
            <m:ctrlPr>
              <w:rPr>
                <w:rFonts w:ascii="Cambria Math" w:hAnsi="Cambria Math"/>
              </w:rPr>
            </m:ctrlPr>
          </m:sub>
        </m:sSub>
        <m:f>
          <m:fPr>
            <m:ctrlPr>
              <w:rPr>
                <w:rFonts w:ascii="Cambria Math" w:hAnsi="Cambria Math" w:eastAsia="新宋体"/>
                <w:sz w:val="28"/>
                <w:szCs w:val="28"/>
              </w:rPr>
            </m:ctrlPr>
          </m:fPr>
          <m:num>
            <m:bar>
              <m:barPr>
                <m:ctrlPr>
                  <w:rPr>
                    <w:rFonts w:ascii="Cambria Math" w:hAnsi="Cambria Math" w:eastAsia="新宋体"/>
                  </w:rPr>
                </m:ctrlPr>
              </m:barPr>
              <m:e>
                <m:r>
                  <m:rPr/>
                  <w:rPr>
                    <w:rFonts w:ascii="Cambria Math" w:hAnsi="Cambria Math" w:eastAsia="新宋体"/>
                    <w:sz w:val="28"/>
                    <w:szCs w:val="28"/>
                  </w:rPr>
                  <m:t>高温</m:t>
                </m:r>
                <m:ctrlPr>
                  <w:rPr>
                    <w:rFonts w:ascii="Cambria Math" w:hAnsi="Cambria Math" w:eastAsia="新宋体"/>
                  </w:rPr>
                </m:ctrlPr>
              </m:e>
            </m:bar>
            <m:ctrlPr>
              <w:rPr>
                <w:rFonts w:ascii="Cambria Math" w:hAnsi="Cambria Math" w:eastAsia="新宋体"/>
                <w:sz w:val="28"/>
                <w:szCs w:val="28"/>
              </w:rPr>
            </m:ctrlPr>
          </m:num>
          <m:den>
            <m:r>
              <m:rPr/>
              <w:rPr>
                <w:rFonts w:ascii="Cambria Math" w:hAnsi="Cambria Math" w:eastAsia="新宋体"/>
                <w:sz w:val="28"/>
                <w:szCs w:val="28"/>
              </w:rPr>
              <m:t xml:space="preserve"> </m:t>
            </m:r>
            <m:ctrlPr>
              <w:rPr>
                <w:rFonts w:ascii="Cambria Math" w:hAnsi="Cambria Math" w:eastAsia="新宋体"/>
                <w:sz w:val="28"/>
                <w:szCs w:val="28"/>
              </w:rPr>
            </m:ctrlPr>
          </m:den>
        </m:f>
        <m:r>
          <m:rPr/>
          <w:rPr>
            <w:rFonts w:ascii="Cambria Math" w:hAnsi="Cambria Math" w:eastAsia="新宋体"/>
            <w:szCs w:val="21"/>
          </w:rPr>
          <m:t>CaSi</m:t>
        </m:r>
        <m:sSub>
          <m:sSubPr>
            <m:ctrlPr>
              <w:rPr>
                <w:rFonts w:ascii="Cambria Math" w:hAnsi="Cambria Math"/>
              </w:rPr>
            </m:ctrlPr>
          </m:sSubPr>
          <m:e>
            <m:r>
              <m:rPr/>
              <w:rPr>
                <w:rFonts w:ascii="Cambria Math" w:hAnsi="Cambria Math" w:eastAsia="新宋体"/>
                <w:szCs w:val="21"/>
              </w:rPr>
              <m:t>O</m:t>
            </m:r>
            <m:ctrlPr>
              <w:rPr>
                <w:rFonts w:ascii="Cambria Math" w:hAnsi="Cambria Math"/>
              </w:rPr>
            </m:ctrlPr>
          </m:e>
          <m:sub>
            <m:r>
              <m:rPr/>
              <w:rPr>
                <w:rFonts w:ascii="Cambria Math" w:hAnsi="Cambria Math" w:eastAsia="新宋体"/>
                <w:szCs w:val="21"/>
              </w:rPr>
              <m:t>3</m:t>
            </m:r>
            <m:ctrlPr>
              <w:rPr>
                <w:rFonts w:ascii="Cambria Math" w:hAnsi="Cambria Math"/>
              </w:rPr>
            </m:ctrlPr>
          </m:sub>
        </m:sSub>
        <m:r>
          <m:rPr/>
          <w:rPr>
            <w:rFonts w:ascii="Cambria Math" w:hAnsi="Cambria Math" w:eastAsia="新宋体"/>
            <w:szCs w:val="21"/>
          </w:rPr>
          <m:t>+C</m:t>
        </m:r>
        <m:sSub>
          <m:sSubPr>
            <m:ctrlPr>
              <w:rPr>
                <w:rFonts w:ascii="Cambria Math" w:hAnsi="Cambria Math"/>
              </w:rPr>
            </m:ctrlPr>
          </m:sSubPr>
          <m:e>
            <m:r>
              <m:rPr/>
              <w:rPr>
                <w:rFonts w:ascii="Cambria Math" w:hAnsi="Cambria Math" w:eastAsia="新宋体"/>
                <w:szCs w:val="21"/>
              </w:rPr>
              <m:t>O</m:t>
            </m:r>
            <m:ctrlPr>
              <w:rPr>
                <w:rFonts w:ascii="Cambria Math" w:hAnsi="Cambria Math"/>
              </w:rPr>
            </m:ctrlPr>
          </m:e>
          <m:sub>
            <m:r>
              <m:rPr/>
              <w:rPr>
                <w:rFonts w:ascii="Cambria Math" w:hAnsi="Cambria Math" w:eastAsia="新宋体"/>
                <w:szCs w:val="21"/>
              </w:rPr>
              <m:t>2</m:t>
            </m:r>
            <m:ctrlPr>
              <w:rPr>
                <w:rFonts w:ascii="Cambria Math" w:hAnsi="Cambria Math"/>
              </w:rPr>
            </m:ctrlPr>
          </m:sub>
        </m:sSub>
        <m:r>
          <m:rPr/>
          <w:rPr>
            <w:rFonts w:ascii="Cambria Math" w:hAnsi="Cambria Math" w:eastAsia="新宋体"/>
            <w:szCs w:val="21"/>
          </w:rPr>
          <m:t>↑</m:t>
        </m:r>
      </m:oMath>
      <w:r>
        <w:rPr>
          <w:rFonts w:hint="eastAsia" w:ascii="Times New Roman" w:hAnsi="Times New Roman" w:eastAsia="新宋体"/>
          <w:sz w:val="24"/>
          <w:szCs w:val="24"/>
        </w:rPr>
        <w:t>，故D说法正确；</w:t>
      </w:r>
    </w:p>
    <w:p w14:paraId="3CE86967">
      <w:pPr>
        <w:pStyle w:val="54"/>
        <w:spacing w:line="360" w:lineRule="auto"/>
        <w:ind w:left="273" w:leftChars="130"/>
      </w:pPr>
      <w:r>
        <w:rPr>
          <w:rFonts w:hint="eastAsia" w:ascii="Times New Roman" w:hAnsi="Times New Roman" w:eastAsia="新宋体"/>
          <w:sz w:val="24"/>
          <w:szCs w:val="24"/>
        </w:rPr>
        <w:t>故选：C。</w:t>
      </w:r>
    </w:p>
    <w:p w14:paraId="3B206B7C">
      <w:pPr>
        <w:pStyle w:val="54"/>
        <w:spacing w:line="360" w:lineRule="auto"/>
        <w:ind w:left="312" w:hanging="312" w:hangingChars="130"/>
      </w:pPr>
      <w:r>
        <w:rPr>
          <w:rFonts w:hint="eastAsia" w:ascii="Times New Roman" w:hAnsi="Times New Roman" w:eastAsia="新宋体"/>
          <w:sz w:val="24"/>
          <w:szCs w:val="24"/>
        </w:rPr>
        <w:t>5．</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A</w:t>
      </w:r>
    </w:p>
    <w:p w14:paraId="65C8506E">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A、根据b→d可以分为b→c、c→d两个阶段，进行分析判断。</w:t>
      </w:r>
    </w:p>
    <w:p w14:paraId="50C28ABD">
      <w:pPr>
        <w:pStyle w:val="54"/>
        <w:spacing w:line="360" w:lineRule="auto"/>
        <w:ind w:left="273" w:leftChars="130"/>
      </w:pPr>
      <w:r>
        <w:rPr>
          <w:rFonts w:hint="eastAsia" w:ascii="Times New Roman" w:hAnsi="Times New Roman" w:eastAsia="新宋体"/>
          <w:sz w:val="24"/>
          <w:szCs w:val="24"/>
        </w:rPr>
        <w:t>B、根据盐酸具有挥发性，进行分析判断。</w:t>
      </w:r>
    </w:p>
    <w:p w14:paraId="52515B63">
      <w:pPr>
        <w:pStyle w:val="54"/>
        <w:spacing w:line="360" w:lineRule="auto"/>
        <w:ind w:left="273" w:leftChars="130"/>
      </w:pPr>
      <w:r>
        <w:rPr>
          <w:rFonts w:hint="eastAsia" w:ascii="Times New Roman" w:hAnsi="Times New Roman" w:eastAsia="新宋体"/>
          <w:sz w:val="24"/>
          <w:szCs w:val="24"/>
        </w:rPr>
        <w:t>C、根据m→n，是氢氧化钠溶液加水稀释，a→b，溶液显碱性，进行分析判断。</w:t>
      </w:r>
    </w:p>
    <w:p w14:paraId="162BBFEE">
      <w:pPr>
        <w:pStyle w:val="54"/>
        <w:spacing w:line="360" w:lineRule="auto"/>
        <w:ind w:left="273" w:leftChars="130"/>
      </w:pPr>
      <w:r>
        <w:rPr>
          <w:rFonts w:hint="eastAsia" w:ascii="Times New Roman" w:hAnsi="Times New Roman" w:eastAsia="新宋体"/>
          <w:sz w:val="24"/>
          <w:szCs w:val="24"/>
        </w:rPr>
        <w:t>D、根据a→b，加入的稀盐酸中含有水，进行分析判断。</w:t>
      </w:r>
    </w:p>
    <w:p w14:paraId="276ED492">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A、b→d可以分为b→c、c→d两个阶段，b→c，氢氧化钠和盐酸反应生成氯化钠和水，溶液中氯化钠的质量逐渐增大，至c点恰好完全反应；c→d，是恰好完全反应后继续滴加稀盐酸，溶液中氯化钠的质量不变，故选项说法错误。</w:t>
      </w:r>
    </w:p>
    <w:p w14:paraId="61DDA6F9">
      <w:pPr>
        <w:pStyle w:val="54"/>
        <w:spacing w:line="360" w:lineRule="auto"/>
        <w:ind w:left="273" w:leftChars="130"/>
      </w:pPr>
      <w:r>
        <w:rPr>
          <w:rFonts w:hint="eastAsia" w:ascii="Times New Roman" w:hAnsi="Times New Roman" w:eastAsia="新宋体"/>
          <w:sz w:val="24"/>
          <w:szCs w:val="24"/>
        </w:rPr>
        <w:t>B、d点的溶液是氯化钠和盐酸的混合溶液，盐酸具有挥发性，将d点的溶液蒸干，得到的固体是氯化钠，故选项说法正确。</w:t>
      </w:r>
    </w:p>
    <w:p w14:paraId="0F5B98AB">
      <w:pPr>
        <w:pStyle w:val="54"/>
        <w:spacing w:line="360" w:lineRule="auto"/>
        <w:ind w:left="273" w:leftChars="130"/>
      </w:pPr>
      <w:r>
        <w:rPr>
          <w:rFonts w:hint="eastAsia" w:ascii="Times New Roman" w:hAnsi="Times New Roman" w:eastAsia="新宋体"/>
          <w:sz w:val="24"/>
          <w:szCs w:val="24"/>
        </w:rPr>
        <w:t>C、m→n，是氢氧化钠溶液加水稀释，所得溶液为氢氧化钠溶液；a→b，溶液显碱性，氢氧化钠溶液有剩余，所得溶液是氢氧化钠和氯化钠的混合溶液，m→n与a→b的溶液中滴入硫酸铜溶液，氢氧化钠和硫酸铜反应生成氢氧化铜沉淀和硫酸钠，均能产生蓝色沉淀，故选项说法正确。</w:t>
      </w:r>
    </w:p>
    <w:p w14:paraId="47FC956A">
      <w:pPr>
        <w:pStyle w:val="54"/>
        <w:spacing w:line="360" w:lineRule="auto"/>
        <w:ind w:left="273" w:leftChars="130"/>
      </w:pPr>
      <w:r>
        <w:rPr>
          <w:rFonts w:hint="eastAsia" w:ascii="Times New Roman" w:hAnsi="Times New Roman" w:eastAsia="新宋体"/>
          <w:sz w:val="24"/>
          <w:szCs w:val="24"/>
        </w:rPr>
        <w:t>D、加入的稀盐酸中含有水，溶液pH碱性，也可能是氢氧化钠溶液被稀释造成的，a→b的变化不能证明稀盐酸和氢氧化钠溶液发生了化学反应，故选项说法正确。</w:t>
      </w:r>
    </w:p>
    <w:p w14:paraId="3FFCCD50">
      <w:pPr>
        <w:pStyle w:val="54"/>
        <w:spacing w:line="360" w:lineRule="auto"/>
        <w:ind w:left="273" w:leftChars="130"/>
      </w:pPr>
      <w:r>
        <w:rPr>
          <w:rFonts w:hint="eastAsia" w:ascii="Times New Roman" w:hAnsi="Times New Roman" w:eastAsia="新宋体"/>
          <w:sz w:val="24"/>
          <w:szCs w:val="24"/>
        </w:rPr>
        <w:t>故选：A。</w:t>
      </w:r>
    </w:p>
    <w:p w14:paraId="605D4CAE">
      <w:pPr>
        <w:pStyle w:val="54"/>
        <w:spacing w:line="360" w:lineRule="auto"/>
        <w:ind w:left="312" w:hanging="312" w:hangingChars="130"/>
      </w:pPr>
      <w:r>
        <w:rPr>
          <w:rFonts w:hint="eastAsia" w:ascii="Times New Roman" w:hAnsi="Times New Roman" w:eastAsia="新宋体"/>
          <w:sz w:val="24"/>
          <w:szCs w:val="24"/>
        </w:rPr>
        <w:t>6．</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C</w:t>
      </w:r>
    </w:p>
    <w:p w14:paraId="76538826">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A、根据元素的质量比等于相对原子质量和原子个数的乘积之比进行分析；</w:t>
      </w:r>
    </w:p>
    <w:p w14:paraId="7D9B0AF1">
      <w:pPr>
        <w:pStyle w:val="54"/>
        <w:spacing w:line="360" w:lineRule="auto"/>
        <w:ind w:left="273" w:leftChars="130"/>
      </w:pPr>
      <w:r>
        <w:rPr>
          <w:rFonts w:hint="eastAsia" w:ascii="Times New Roman" w:hAnsi="Times New Roman" w:eastAsia="新宋体"/>
          <w:sz w:val="24"/>
          <w:szCs w:val="24"/>
        </w:rPr>
        <w:t>B、根据分子是由原子构成的进行分析；</w:t>
      </w:r>
    </w:p>
    <w:p w14:paraId="3FFFCA8B">
      <w:pPr>
        <w:pStyle w:val="54"/>
        <w:spacing w:line="360" w:lineRule="auto"/>
        <w:ind w:left="273" w:leftChars="130"/>
      </w:pPr>
      <w:r>
        <w:rPr>
          <w:rFonts w:hint="eastAsia" w:ascii="Times New Roman" w:hAnsi="Times New Roman" w:eastAsia="新宋体"/>
          <w:sz w:val="24"/>
          <w:szCs w:val="24"/>
        </w:rPr>
        <w:t>C、根据草酸水溶液显酸性，小苏打（NaHCO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）可与酸反应生成二氧化碳气体进行分析；</w:t>
      </w:r>
    </w:p>
    <w:p w14:paraId="530A0E3C">
      <w:pPr>
        <w:pStyle w:val="54"/>
        <w:spacing w:line="360" w:lineRule="auto"/>
        <w:ind w:left="273" w:leftChars="130"/>
      </w:pPr>
      <w:r>
        <w:rPr>
          <w:rFonts w:hint="eastAsia" w:ascii="Times New Roman" w:hAnsi="Times New Roman" w:eastAsia="新宋体"/>
          <w:sz w:val="24"/>
          <w:szCs w:val="24"/>
        </w:rPr>
        <w:t>D、根据草酸显酸性，可与活泼金属铁发生反应进行分析。</w:t>
      </w:r>
    </w:p>
    <w:p w14:paraId="43D10889">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解：A、草酸中碳、氧元素质量比为（12×2）：（16×4）＝3：8，故A错误；</w:t>
      </w:r>
    </w:p>
    <w:p w14:paraId="45414975">
      <w:pPr>
        <w:pStyle w:val="54"/>
        <w:spacing w:line="360" w:lineRule="auto"/>
        <w:ind w:left="273" w:leftChars="130"/>
      </w:pPr>
      <w:r>
        <w:rPr>
          <w:rFonts w:hint="eastAsia" w:ascii="Times New Roman" w:hAnsi="Times New Roman" w:eastAsia="新宋体"/>
          <w:sz w:val="24"/>
          <w:szCs w:val="24"/>
        </w:rPr>
        <w:t>B、1个草酸分子是由2个氢原子、2个碳原子和4个氧原子构成，选项未指明分子个数，故B错误；</w:t>
      </w:r>
    </w:p>
    <w:p w14:paraId="74ABF799">
      <w:pPr>
        <w:pStyle w:val="54"/>
        <w:spacing w:line="360" w:lineRule="auto"/>
        <w:ind w:left="273" w:leftChars="130"/>
      </w:pPr>
      <w:r>
        <w:rPr>
          <w:rFonts w:hint="eastAsia" w:ascii="Times New Roman" w:hAnsi="Times New Roman" w:eastAsia="新宋体"/>
          <w:sz w:val="24"/>
          <w:szCs w:val="24"/>
        </w:rPr>
        <w:t>C、草酸水溶液显酸性，小苏打（NaHCO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）可与酸反应生成二氧化碳气体，因此滴入小苏打溶液有气泡逸出，故C正确；</w:t>
      </w:r>
    </w:p>
    <w:p w14:paraId="0446B095">
      <w:pPr>
        <w:pStyle w:val="54"/>
        <w:spacing w:line="360" w:lineRule="auto"/>
        <w:ind w:left="273" w:leftChars="130"/>
      </w:pPr>
      <w:r>
        <w:rPr>
          <w:rFonts w:hint="eastAsia" w:ascii="Times New Roman" w:hAnsi="Times New Roman" w:eastAsia="新宋体"/>
          <w:sz w:val="24"/>
          <w:szCs w:val="24"/>
        </w:rPr>
        <w:t>D、草酸显酸性，可与活泼金属铁发生反应，因此不能用铁制容器盛放草酸，故D错误。</w:t>
      </w:r>
    </w:p>
    <w:p w14:paraId="26F0EB51">
      <w:pPr>
        <w:pStyle w:val="54"/>
        <w:spacing w:line="360" w:lineRule="auto"/>
        <w:ind w:left="273" w:leftChars="130"/>
      </w:pPr>
      <w:r>
        <w:rPr>
          <w:rFonts w:hint="eastAsia" w:ascii="Times New Roman" w:hAnsi="Times New Roman" w:eastAsia="新宋体"/>
          <w:sz w:val="24"/>
          <w:szCs w:val="24"/>
        </w:rPr>
        <w:t>故选：C。</w:t>
      </w:r>
    </w:p>
    <w:p w14:paraId="03805C32">
      <w:pPr>
        <w:pStyle w:val="54"/>
        <w:spacing w:line="360" w:lineRule="auto"/>
        <w:ind w:left="312" w:hanging="312" w:hangingChars="130"/>
      </w:pPr>
      <w:r>
        <w:rPr>
          <w:rFonts w:hint="eastAsia" w:ascii="Times New Roman" w:hAnsi="Times New Roman" w:eastAsia="新宋体"/>
          <w:sz w:val="24"/>
          <w:szCs w:val="24"/>
        </w:rPr>
        <w:t>7．</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B</w:t>
      </w:r>
    </w:p>
    <w:p w14:paraId="6E5D8E80">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一步反应实现即所涉及的物质只发生一个反应即可转化为目标物质，根据所涉及物质的性质，分析能否只通过一个反应而实现即可。</w:t>
      </w:r>
    </w:p>
    <w:p w14:paraId="1630C860">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解：A、CuO可与稀硫酸一步反应生成CuSO</w:t>
      </w:r>
      <w:r>
        <w:rPr>
          <w:rFonts w:hint="eastAsia" w:ascii="Times New Roman" w:hAnsi="Times New Roman" w:eastAsia="新宋体"/>
          <w:sz w:val="24"/>
          <w:szCs w:val="24"/>
          <w:vertAlign w:val="subscript"/>
        </w:rPr>
        <w:t>4</w:t>
      </w:r>
      <w:r>
        <w:rPr>
          <w:rFonts w:hint="eastAsia" w:ascii="Times New Roman" w:hAnsi="Times New Roman" w:eastAsia="新宋体"/>
          <w:sz w:val="24"/>
          <w:szCs w:val="24"/>
        </w:rPr>
        <w:t>和H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O；CuSO</w:t>
      </w:r>
      <w:r>
        <w:rPr>
          <w:rFonts w:hint="eastAsia" w:ascii="Times New Roman" w:hAnsi="Times New Roman" w:eastAsia="新宋体"/>
          <w:sz w:val="24"/>
          <w:szCs w:val="24"/>
          <w:vertAlign w:val="subscript"/>
        </w:rPr>
        <w:t>4</w:t>
      </w:r>
      <w:r>
        <w:rPr>
          <w:rFonts w:hint="eastAsia" w:ascii="Times New Roman" w:hAnsi="Times New Roman" w:eastAsia="新宋体"/>
          <w:sz w:val="24"/>
          <w:szCs w:val="24"/>
        </w:rPr>
        <w:t>可与活泼金属（如铁）发生置换反应一步生成Cu，可以一步实现，故不符合题意。</w:t>
      </w:r>
    </w:p>
    <w:p w14:paraId="6883D8B9">
      <w:pPr>
        <w:pStyle w:val="54"/>
        <w:spacing w:line="360" w:lineRule="auto"/>
        <w:ind w:left="273" w:leftChars="130"/>
      </w:pPr>
      <w:r>
        <w:rPr>
          <w:rFonts w:hint="eastAsia" w:ascii="Times New Roman" w:hAnsi="Times New Roman" w:eastAsia="新宋体"/>
          <w:sz w:val="24"/>
          <w:szCs w:val="24"/>
        </w:rPr>
        <w:t>B、CO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可与碳在高温下一步反应生成CO，但CO不能一步反应直接生成H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，CO需要先转化为CO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再与水反应才能得到碳酸，不可以一步实现，故符合题意。</w:t>
      </w:r>
    </w:p>
    <w:p w14:paraId="251E26D9">
      <w:pPr>
        <w:pStyle w:val="54"/>
        <w:spacing w:line="360" w:lineRule="auto"/>
        <w:ind w:left="273" w:leftChars="130"/>
      </w:pPr>
      <w:r>
        <w:rPr>
          <w:rFonts w:hint="eastAsia" w:ascii="Times New Roman" w:hAnsi="Times New Roman" w:eastAsia="新宋体"/>
          <w:sz w:val="24"/>
          <w:szCs w:val="24"/>
        </w:rPr>
        <w:t>C、Na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可与氢氧化钙一步反应生成NaOH和CaCO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↓；NaOH可与稀盐酸一步反应生成NaCl（NaOH+HCl＝NaCl+H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O），可以一步实现，故不符合题意。</w:t>
      </w:r>
    </w:p>
    <w:p w14:paraId="10C50D0E">
      <w:pPr>
        <w:pStyle w:val="54"/>
        <w:spacing w:line="360" w:lineRule="auto"/>
        <w:ind w:left="273" w:leftChars="130"/>
      </w:pPr>
      <w:r>
        <w:rPr>
          <w:rFonts w:hint="eastAsia" w:ascii="Times New Roman" w:hAnsi="Times New Roman" w:eastAsia="新宋体"/>
          <w:sz w:val="24"/>
          <w:szCs w:val="24"/>
        </w:rPr>
        <w:t>D、H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在二氧化锰催化下可一步分解生成O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和氢气点燃可一步反应生成H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O，可以一步实现，故不符合题意。</w:t>
      </w:r>
    </w:p>
    <w:p w14:paraId="72928ABB">
      <w:pPr>
        <w:pStyle w:val="54"/>
        <w:spacing w:line="360" w:lineRule="auto"/>
        <w:ind w:left="273" w:leftChars="130"/>
      </w:pPr>
      <w:r>
        <w:rPr>
          <w:rFonts w:hint="eastAsia" w:ascii="Times New Roman" w:hAnsi="Times New Roman" w:eastAsia="新宋体"/>
          <w:sz w:val="24"/>
          <w:szCs w:val="24"/>
        </w:rPr>
        <w:t>故选：B。</w:t>
      </w:r>
    </w:p>
    <w:p w14:paraId="7AE10E0F">
      <w:pPr>
        <w:pStyle w:val="54"/>
        <w:spacing w:line="360" w:lineRule="auto"/>
        <w:ind w:left="312" w:hanging="312" w:hangingChars="130"/>
      </w:pPr>
      <w:r>
        <w:rPr>
          <w:rFonts w:hint="eastAsia" w:ascii="Times New Roman" w:hAnsi="Times New Roman" w:eastAsia="新宋体"/>
          <w:sz w:val="24"/>
          <w:szCs w:val="24"/>
        </w:rPr>
        <w:t>8．</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A</w:t>
      </w:r>
    </w:p>
    <w:p w14:paraId="26E54578">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根据碳酸氢钠与酸的反应、压强变化与气体生成的关系、酸碱性判断解答即可。</w:t>
      </w:r>
    </w:p>
    <w:p w14:paraId="44A6D559">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解：A、反应产生二氧化碳气体，密闭容器内气体增多，压强增大，故说法正确；</w:t>
      </w:r>
    </w:p>
    <w:p w14:paraId="4F539F7B">
      <w:pPr>
        <w:pStyle w:val="54"/>
        <w:spacing w:line="360" w:lineRule="auto"/>
        <w:ind w:left="273" w:leftChars="130"/>
      </w:pPr>
      <w:r>
        <w:rPr>
          <w:rFonts w:hint="eastAsia" w:ascii="Times New Roman" w:hAnsi="Times New Roman" w:eastAsia="新宋体"/>
          <w:sz w:val="24"/>
          <w:szCs w:val="24"/>
        </w:rPr>
        <w:t>B、稀盐酸足量，反应结束后溶液中含有剩余盐酸，呈酸性，不是碱性，故说法错误；</w:t>
      </w:r>
    </w:p>
    <w:p w14:paraId="561A1DF4">
      <w:pPr>
        <w:pStyle w:val="54"/>
        <w:spacing w:line="360" w:lineRule="auto"/>
        <w:ind w:left="273" w:leftChars="130"/>
      </w:pPr>
      <w:r>
        <w:rPr>
          <w:rFonts w:hint="eastAsia" w:ascii="Times New Roman" w:hAnsi="Times New Roman" w:eastAsia="新宋体"/>
          <w:sz w:val="24"/>
          <w:szCs w:val="24"/>
        </w:rPr>
        <w:t>C、a点后压强仍在上升，说明反应仍在进行，碳酸氢钠未完全反应，故说法错误；</w:t>
      </w:r>
    </w:p>
    <w:p w14:paraId="42FC058A">
      <w:pPr>
        <w:pStyle w:val="54"/>
        <w:spacing w:line="360" w:lineRule="auto"/>
        <w:ind w:left="273" w:leftChars="130"/>
      </w:pPr>
      <w:r>
        <w:rPr>
          <w:rFonts w:hint="eastAsia" w:ascii="Times New Roman" w:hAnsi="Times New Roman" w:eastAsia="新宋体"/>
          <w:sz w:val="24"/>
          <w:szCs w:val="24"/>
        </w:rPr>
        <w:t>D、小苏打质量越大，生成二氧化碳越多，最终压强越大，二者有关，故说法错误；</w:t>
      </w:r>
    </w:p>
    <w:p w14:paraId="596D4830">
      <w:pPr>
        <w:pStyle w:val="54"/>
        <w:spacing w:line="360" w:lineRule="auto"/>
        <w:ind w:left="273" w:leftChars="130"/>
      </w:pPr>
      <w:r>
        <w:rPr>
          <w:rFonts w:hint="eastAsia" w:ascii="Times New Roman" w:hAnsi="Times New Roman" w:eastAsia="新宋体"/>
          <w:sz w:val="24"/>
          <w:szCs w:val="24"/>
        </w:rPr>
        <w:t>故选：A。</w:t>
      </w:r>
    </w:p>
    <w:p w14:paraId="50773719">
      <w:pPr>
        <w:pStyle w:val="54"/>
        <w:spacing w:line="360" w:lineRule="auto"/>
        <w:ind w:left="312" w:hanging="312" w:hangingChars="130"/>
      </w:pPr>
      <w:r>
        <w:rPr>
          <w:rFonts w:hint="eastAsia" w:ascii="Times New Roman" w:hAnsi="Times New Roman" w:eastAsia="新宋体"/>
          <w:sz w:val="24"/>
          <w:szCs w:val="24"/>
        </w:rPr>
        <w:t>9．</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D</w:t>
      </w:r>
    </w:p>
    <w:p w14:paraId="088995DF">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根据实验步骤（先注入澄清石灰水吸收CO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，压强减小；再注入稀盐酸与生成的CaCO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反应产生CO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，压强增大），结合图像中各阶段压强变化的原因，以及溶液酸碱性和溶质成分等知识点解答即可。</w:t>
      </w:r>
    </w:p>
    <w:p w14:paraId="2147530C">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解：A、a点刚注入澄清石灰水，此时溶液为Ca（OH）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溶液，显碱性，能使紫色石蕊溶液变蓝，不是变红，故A错误；</w:t>
      </w:r>
    </w:p>
    <w:p w14:paraId="4849AE54">
      <w:pPr>
        <w:pStyle w:val="54"/>
        <w:spacing w:line="360" w:lineRule="auto"/>
        <w:ind w:left="273" w:leftChars="130"/>
      </w:pPr>
      <w:r>
        <w:rPr>
          <w:rFonts w:hint="eastAsia" w:ascii="Times New Roman" w:hAnsi="Times New Roman" w:eastAsia="新宋体"/>
          <w:sz w:val="24"/>
          <w:szCs w:val="24"/>
        </w:rPr>
        <w:t>B、b点后压强仍持续下降，说明CO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还在和澄清石灰水中的氢氧化钙反应，未被完全消耗，故B错误；</w:t>
      </w:r>
    </w:p>
    <w:p w14:paraId="4DB1A47B">
      <w:pPr>
        <w:pStyle w:val="54"/>
        <w:spacing w:line="360" w:lineRule="auto"/>
        <w:ind w:left="273" w:leftChars="130"/>
      </w:pPr>
      <w:r>
        <w:rPr>
          <w:rFonts w:hint="eastAsia" w:ascii="Times New Roman" w:hAnsi="Times New Roman" w:eastAsia="新宋体"/>
          <w:sz w:val="24"/>
          <w:szCs w:val="24"/>
        </w:rPr>
        <w:t>C、c点时刚注入稀盐酸，若石灰水过量，则稀盐酸先与Ca（OH）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反应，二者不能共存，溶质不可能同时为Ca（OH）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和HCl，故C错误；</w:t>
      </w:r>
    </w:p>
    <w:p w14:paraId="32FFE5F7">
      <w:pPr>
        <w:pStyle w:val="54"/>
        <w:spacing w:line="360" w:lineRule="auto"/>
        <w:ind w:left="273" w:leftChars="130"/>
      </w:pPr>
      <w:r>
        <w:rPr>
          <w:rFonts w:hint="eastAsia" w:ascii="Times New Roman" w:hAnsi="Times New Roman" w:eastAsia="新宋体"/>
          <w:sz w:val="24"/>
          <w:szCs w:val="24"/>
        </w:rPr>
        <w:t>D、ac段压强减小，是因为二氧化碳与澄清石灰水中的氢氧化钙反应生成碳酸钙沉淀和水，气体减少，使得装置内压强减小；cd段压强增大，是因为c点后加入了稀盐酸，稀盐酸与碳酸钙反应生成氯化钙、二氧化碳和水，气体增多，使得装置内压强增大，故D正确；</w:t>
      </w:r>
    </w:p>
    <w:p w14:paraId="1E26020F">
      <w:pPr>
        <w:pStyle w:val="54"/>
        <w:spacing w:line="360" w:lineRule="auto"/>
        <w:ind w:left="273" w:leftChars="130"/>
      </w:pPr>
      <w:r>
        <w:rPr>
          <w:rFonts w:hint="eastAsia" w:ascii="Times New Roman" w:hAnsi="Times New Roman" w:eastAsia="新宋体"/>
          <w:sz w:val="24"/>
          <w:szCs w:val="24"/>
        </w:rPr>
        <w:t>故选：D。</w:t>
      </w:r>
    </w:p>
    <w:p w14:paraId="3329BE4F">
      <w:pPr>
        <w:pStyle w:val="54"/>
        <w:spacing w:line="360" w:lineRule="auto"/>
        <w:ind w:left="312" w:hanging="312" w:hangingChars="130"/>
      </w:pPr>
      <w:r>
        <w:rPr>
          <w:rFonts w:hint="eastAsia" w:ascii="Times New Roman" w:hAnsi="Times New Roman" w:eastAsia="新宋体"/>
          <w:sz w:val="24"/>
          <w:szCs w:val="24"/>
        </w:rPr>
        <w:t>10．</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A</w:t>
      </w:r>
    </w:p>
    <w:p w14:paraId="6376B3C4">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A、根据氢气和一氧化碳都是无色无味的气体，且一氧化碳有毒来分析；</w:t>
      </w:r>
    </w:p>
    <w:p w14:paraId="5BDB4297">
      <w:pPr>
        <w:pStyle w:val="54"/>
        <w:spacing w:line="360" w:lineRule="auto"/>
        <w:ind w:left="273" w:leftChars="130"/>
      </w:pPr>
      <w:r>
        <w:rPr>
          <w:rFonts w:hint="eastAsia" w:ascii="Times New Roman" w:hAnsi="Times New Roman" w:eastAsia="新宋体"/>
          <w:sz w:val="24"/>
          <w:szCs w:val="24"/>
        </w:rPr>
        <w:t>B、根据硫酸铁溶液呈黄色，硫酸亚铁溶液呈浅绿色来分析；</w:t>
      </w:r>
    </w:p>
    <w:p w14:paraId="05967346">
      <w:pPr>
        <w:pStyle w:val="54"/>
        <w:spacing w:line="360" w:lineRule="auto"/>
        <w:ind w:left="273" w:leftChars="130"/>
      </w:pPr>
      <w:r>
        <w:rPr>
          <w:rFonts w:hint="eastAsia" w:ascii="Times New Roman" w:hAnsi="Times New Roman" w:eastAsia="新宋体"/>
          <w:sz w:val="24"/>
          <w:szCs w:val="24"/>
        </w:rPr>
        <w:t>C、根据CO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能使澄清石灰水变浑浊来分析；</w:t>
      </w:r>
    </w:p>
    <w:p w14:paraId="77D104CA">
      <w:pPr>
        <w:pStyle w:val="54"/>
        <w:spacing w:line="360" w:lineRule="auto"/>
        <w:ind w:left="273" w:leftChars="130"/>
      </w:pPr>
      <w:r>
        <w:rPr>
          <w:rFonts w:hint="eastAsia" w:ascii="Times New Roman" w:hAnsi="Times New Roman" w:eastAsia="新宋体"/>
          <w:sz w:val="24"/>
          <w:szCs w:val="24"/>
        </w:rPr>
        <w:t>D、根据硝酸铵固体溶于水吸热，使溶液温度降低，氯化钠固体溶于水温度基本不变来分析。</w:t>
      </w:r>
    </w:p>
    <w:p w14:paraId="28B1BAB6">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解：A、氢气和一氧化碳都是无色无味的气体，且一氧化碳有毒，不能用闻气味来区分，故选项符合题意。</w:t>
      </w:r>
    </w:p>
    <w:p w14:paraId="45549F60">
      <w:pPr>
        <w:pStyle w:val="54"/>
        <w:spacing w:line="360" w:lineRule="auto"/>
        <w:ind w:left="273" w:leftChars="130"/>
      </w:pPr>
      <w:r>
        <w:rPr>
          <w:rFonts w:hint="eastAsia" w:ascii="Times New Roman" w:hAnsi="Times New Roman" w:eastAsia="新宋体"/>
          <w:sz w:val="24"/>
          <w:szCs w:val="24"/>
        </w:rPr>
        <w:t>B、硫酸铁溶液呈黄色，硫酸亚铁溶液呈浅绿色，能用观察颜色来区分，故选项不符合题意。</w:t>
      </w:r>
    </w:p>
    <w:p w14:paraId="5A72F5BF">
      <w:pPr>
        <w:pStyle w:val="54"/>
        <w:spacing w:line="360" w:lineRule="auto"/>
        <w:ind w:left="273" w:leftChars="130"/>
      </w:pPr>
      <w:r>
        <w:rPr>
          <w:rFonts w:hint="eastAsia" w:ascii="Times New Roman" w:hAnsi="Times New Roman" w:eastAsia="新宋体"/>
          <w:sz w:val="24"/>
          <w:szCs w:val="24"/>
        </w:rPr>
        <w:t>C、CO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能使澄清石灰水变浑浊，将CO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分别通入两种溶液中，若溶液变浑浊，则为澄清石灰水，若无明显现象，则为氢氧化钠溶液，故选项不符合题意。</w:t>
      </w:r>
    </w:p>
    <w:p w14:paraId="074A925B">
      <w:pPr>
        <w:pStyle w:val="54"/>
        <w:spacing w:line="360" w:lineRule="auto"/>
        <w:ind w:left="273" w:leftChars="130"/>
      </w:pPr>
      <w:r>
        <w:rPr>
          <w:rFonts w:hint="eastAsia" w:ascii="Times New Roman" w:hAnsi="Times New Roman" w:eastAsia="新宋体"/>
          <w:sz w:val="24"/>
          <w:szCs w:val="24"/>
        </w:rPr>
        <w:t>D、硝酸铵固体溶于水吸热，使溶液温度降低，氯化钠固体溶于水温度基本不变，分别取等量样品于试管中，加入等量的水溶解，若溶液温度降低，则为硝酸铵固体，若溶液温度无明显变化，则为氯化钠固体，故选项不符合题意。</w:t>
      </w:r>
    </w:p>
    <w:p w14:paraId="52DD6B19">
      <w:pPr>
        <w:pStyle w:val="54"/>
        <w:spacing w:line="360" w:lineRule="auto"/>
        <w:ind w:left="273" w:leftChars="130"/>
      </w:pPr>
      <w:r>
        <w:rPr>
          <w:rFonts w:hint="eastAsia" w:ascii="Times New Roman" w:hAnsi="Times New Roman" w:eastAsia="新宋体"/>
          <w:sz w:val="24"/>
          <w:szCs w:val="24"/>
        </w:rPr>
        <w:t>故选：A。</w:t>
      </w:r>
    </w:p>
    <w:p w14:paraId="13628736">
      <w:pPr>
        <w:pStyle w:val="54"/>
        <w:spacing w:line="360" w:lineRule="auto"/>
        <w:ind w:left="312" w:hanging="312" w:hangingChars="130"/>
      </w:pPr>
      <w:r>
        <w:rPr>
          <w:rFonts w:hint="eastAsia" w:ascii="Times New Roman" w:hAnsi="Times New Roman" w:eastAsia="新宋体"/>
          <w:sz w:val="24"/>
          <w:szCs w:val="24"/>
        </w:rPr>
        <w:t>11．</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D</w:t>
      </w:r>
    </w:p>
    <w:p w14:paraId="45E9D006">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A、根据溶液初始的pH＞7，显碱性，说明该实验是将稀盐酸加入到氢氧化钠溶液中来分析；</w:t>
      </w:r>
    </w:p>
    <w:p w14:paraId="35DE52DE">
      <w:pPr>
        <w:pStyle w:val="54"/>
        <w:spacing w:line="360" w:lineRule="auto"/>
        <w:ind w:left="273" w:leftChars="130"/>
      </w:pPr>
      <w:r>
        <w:rPr>
          <w:rFonts w:hint="eastAsia" w:ascii="Times New Roman" w:hAnsi="Times New Roman" w:eastAsia="新宋体"/>
          <w:sz w:val="24"/>
          <w:szCs w:val="24"/>
        </w:rPr>
        <w:t>B、根据b点时溶液的pH＝7，说明恰好完全反应，溶液中的粒子除Na</w:t>
      </w:r>
      <w:r>
        <w:rPr>
          <w:rFonts w:hint="eastAsia" w:ascii="Times New Roman" w:hAnsi="Times New Roman" w:eastAsia="新宋体"/>
          <w:sz w:val="24"/>
          <w:szCs w:val="24"/>
          <w:vertAlign w:val="superscript"/>
        </w:rPr>
        <w:t>+</w:t>
      </w:r>
      <w:r>
        <w:rPr>
          <w:rFonts w:hint="eastAsia" w:ascii="Times New Roman" w:hAnsi="Times New Roman" w:eastAsia="新宋体"/>
          <w:sz w:val="24"/>
          <w:szCs w:val="24"/>
        </w:rPr>
        <w:t>、Cl</w:t>
      </w:r>
      <w:r>
        <w:rPr>
          <w:rFonts w:hint="eastAsia" w:ascii="Times New Roman" w:hAnsi="Times New Roman" w:eastAsia="新宋体"/>
          <w:sz w:val="24"/>
          <w:szCs w:val="24"/>
          <w:vertAlign w:val="superscript"/>
        </w:rPr>
        <w:t>﹣</w:t>
      </w:r>
      <w:r>
        <w:rPr>
          <w:rFonts w:hint="eastAsia" w:ascii="Times New Roman" w:hAnsi="Times New Roman" w:eastAsia="新宋体"/>
          <w:sz w:val="24"/>
          <w:szCs w:val="24"/>
        </w:rPr>
        <w:t>外，还有水分子来分析；</w:t>
      </w:r>
    </w:p>
    <w:p w14:paraId="2D1DDC93">
      <w:pPr>
        <w:pStyle w:val="54"/>
        <w:spacing w:line="360" w:lineRule="auto"/>
        <w:ind w:left="273" w:leftChars="130"/>
      </w:pPr>
      <w:r>
        <w:rPr>
          <w:rFonts w:hint="eastAsia" w:ascii="Times New Roman" w:hAnsi="Times New Roman" w:eastAsia="新宋体"/>
          <w:sz w:val="24"/>
          <w:szCs w:val="24"/>
        </w:rPr>
        <w:t>C、根据c点时溶液的pH＜7，显酸性，无色酚酞溶液遇酸性溶液不变色来分析；</w:t>
      </w:r>
    </w:p>
    <w:p w14:paraId="6DA3C9A4">
      <w:pPr>
        <w:pStyle w:val="54"/>
        <w:spacing w:line="360" w:lineRule="auto"/>
        <w:ind w:left="273" w:leftChars="130"/>
      </w:pPr>
      <w:r>
        <w:rPr>
          <w:rFonts w:hint="eastAsia" w:ascii="Times New Roman" w:hAnsi="Times New Roman" w:eastAsia="新宋体"/>
          <w:sz w:val="24"/>
          <w:szCs w:val="24"/>
        </w:rPr>
        <w:t>D、根据b点时恰好完全反应，b～c过程中不再生成氯化钠，溶液质量随稀盐酸的加入不断增大来分析。</w:t>
      </w:r>
    </w:p>
    <w:p w14:paraId="3F7B9B67">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解：A、由图2可知，溶液初始的pH＞7，显碱性，说明该实验是将稀盐酸加入到氢氧化钠溶液中，烧杯中盛放的是氢氧化钠溶液，仪器A中装入的是稀盐酸，故选项说法不正确。</w:t>
      </w:r>
    </w:p>
    <w:p w14:paraId="04059DF5">
      <w:pPr>
        <w:pStyle w:val="54"/>
        <w:spacing w:line="360" w:lineRule="auto"/>
        <w:ind w:left="273" w:leftChars="130"/>
      </w:pPr>
      <w:r>
        <w:rPr>
          <w:rFonts w:hint="eastAsia" w:ascii="Times New Roman" w:hAnsi="Times New Roman" w:eastAsia="新宋体"/>
          <w:sz w:val="24"/>
          <w:szCs w:val="24"/>
        </w:rPr>
        <w:t>B、稀盐酸和氢氧化钠反应生成氯化钠和水，反应的化学方程式为：HCl+NaOH＝NaCl+H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O，由图2可知，b点时溶液的pH＝7，说明恰好完全反应，溶液中的粒子除Na</w:t>
      </w:r>
      <w:r>
        <w:rPr>
          <w:rFonts w:hint="eastAsia" w:ascii="Times New Roman" w:hAnsi="Times New Roman" w:eastAsia="新宋体"/>
          <w:sz w:val="24"/>
          <w:szCs w:val="24"/>
          <w:vertAlign w:val="superscript"/>
        </w:rPr>
        <w:t>+</w:t>
      </w:r>
      <w:r>
        <w:rPr>
          <w:rFonts w:hint="eastAsia" w:ascii="Times New Roman" w:hAnsi="Times New Roman" w:eastAsia="新宋体"/>
          <w:sz w:val="24"/>
          <w:szCs w:val="24"/>
        </w:rPr>
        <w:t>、Cl</w:t>
      </w:r>
      <w:r>
        <w:rPr>
          <w:rFonts w:hint="eastAsia" w:ascii="Times New Roman" w:hAnsi="Times New Roman" w:eastAsia="新宋体"/>
          <w:sz w:val="24"/>
          <w:szCs w:val="24"/>
          <w:vertAlign w:val="superscript"/>
        </w:rPr>
        <w:t>﹣</w:t>
      </w:r>
      <w:r>
        <w:rPr>
          <w:rFonts w:hint="eastAsia" w:ascii="Times New Roman" w:hAnsi="Times New Roman" w:eastAsia="新宋体"/>
          <w:sz w:val="24"/>
          <w:szCs w:val="24"/>
        </w:rPr>
        <w:t>外，还有水分子，故选项说法不正确。</w:t>
      </w:r>
    </w:p>
    <w:p w14:paraId="668963D1">
      <w:pPr>
        <w:pStyle w:val="54"/>
        <w:spacing w:line="360" w:lineRule="auto"/>
        <w:ind w:left="273" w:leftChars="130"/>
      </w:pPr>
      <w:r>
        <w:rPr>
          <w:rFonts w:hint="eastAsia" w:ascii="Times New Roman" w:hAnsi="Times New Roman" w:eastAsia="新宋体"/>
          <w:sz w:val="24"/>
          <w:szCs w:val="24"/>
        </w:rPr>
        <w:t>C、由图2可知，c点时溶液的pH＜7，显酸性，无色酚酞溶液遇酸性溶液不变色，所以向c点所得溶液中加入无色酚酞溶液不变色，故选项说法不正确。</w:t>
      </w:r>
    </w:p>
    <w:p w14:paraId="3FC74263">
      <w:pPr>
        <w:pStyle w:val="54"/>
        <w:spacing w:line="360" w:lineRule="auto"/>
        <w:ind w:left="273" w:leftChars="130"/>
      </w:pPr>
      <w:r>
        <w:rPr>
          <w:rFonts w:hint="eastAsia" w:ascii="Times New Roman" w:hAnsi="Times New Roman" w:eastAsia="新宋体"/>
          <w:sz w:val="24"/>
          <w:szCs w:val="24"/>
        </w:rPr>
        <w:t>D、由图2可知，b点时恰好完全反应，b～c过程中不再生成氯化钠，溶液质量随稀盐酸的加入不断增大，所以氯化钠的质量分数逐渐减小，故选项说法正确。</w:t>
      </w:r>
    </w:p>
    <w:p w14:paraId="5A4A944C">
      <w:pPr>
        <w:pStyle w:val="54"/>
        <w:spacing w:line="360" w:lineRule="auto"/>
        <w:ind w:left="273" w:leftChars="130"/>
      </w:pPr>
      <w:r>
        <w:rPr>
          <w:rFonts w:hint="eastAsia" w:ascii="Times New Roman" w:hAnsi="Times New Roman" w:eastAsia="新宋体"/>
          <w:sz w:val="24"/>
          <w:szCs w:val="24"/>
        </w:rPr>
        <w:t>故选：D。</w:t>
      </w:r>
    </w:p>
    <w:p w14:paraId="7A281A9F">
      <w:pPr>
        <w:pStyle w:val="54"/>
        <w:spacing w:line="360" w:lineRule="auto"/>
        <w:ind w:left="312" w:hanging="312" w:hangingChars="130"/>
      </w:pPr>
      <w:r>
        <w:rPr>
          <w:rFonts w:hint="eastAsia" w:ascii="Times New Roman" w:hAnsi="Times New Roman" w:eastAsia="新宋体"/>
          <w:sz w:val="24"/>
          <w:szCs w:val="24"/>
        </w:rPr>
        <w:t>12．</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A</w:t>
      </w:r>
    </w:p>
    <w:p w14:paraId="6F923EFE">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A.金属表面的锈通常是金属氧化物，如铁锈的主要成分是氧化铁。</w:t>
      </w:r>
    </w:p>
    <w:p w14:paraId="58879294">
      <w:pPr>
        <w:pStyle w:val="54"/>
        <w:spacing w:line="360" w:lineRule="auto"/>
        <w:ind w:left="273" w:leftChars="130"/>
      </w:pPr>
      <w:r>
        <w:rPr>
          <w:rFonts w:hint="eastAsia" w:ascii="Times New Roman" w:hAnsi="Times New Roman" w:eastAsia="新宋体"/>
          <w:sz w:val="24"/>
          <w:szCs w:val="24"/>
        </w:rPr>
        <w:t>B.浓硫酸具有吸水性，理论上可以作干燥剂，但是浓硫酸有强烈的腐蚀性。</w:t>
      </w:r>
    </w:p>
    <w:p w14:paraId="640F1ECA">
      <w:pPr>
        <w:pStyle w:val="54"/>
        <w:spacing w:line="360" w:lineRule="auto"/>
        <w:ind w:left="273" w:leftChars="130"/>
      </w:pPr>
      <w:r>
        <w:rPr>
          <w:rFonts w:hint="eastAsia" w:ascii="Times New Roman" w:hAnsi="Times New Roman" w:eastAsia="新宋体"/>
          <w:sz w:val="24"/>
          <w:szCs w:val="24"/>
        </w:rPr>
        <w:t>C.氢氧化钠是一种具有强腐蚀性的强碱。</w:t>
      </w:r>
    </w:p>
    <w:p w14:paraId="331D2238">
      <w:pPr>
        <w:pStyle w:val="54"/>
        <w:spacing w:line="360" w:lineRule="auto"/>
        <w:ind w:left="273" w:leftChars="130"/>
      </w:pPr>
      <w:r>
        <w:rPr>
          <w:rFonts w:hint="eastAsia" w:ascii="Times New Roman" w:hAnsi="Times New Roman" w:eastAsia="新宋体"/>
          <w:sz w:val="24"/>
          <w:szCs w:val="24"/>
        </w:rPr>
        <w:t>D.氢氧化钙是一种强碱，对人体有腐蚀性。</w:t>
      </w:r>
    </w:p>
    <w:p w14:paraId="7FB69B54">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解：A、铁锈主要成分为氧化铁，属于金属氧化物，可与盐酸反应生成可溶性氯化铁和水，因此盐酸可用于金属表面除锈，故A选项正确；</w:t>
      </w:r>
    </w:p>
    <w:p w14:paraId="1B71CF51">
      <w:pPr>
        <w:pStyle w:val="54"/>
        <w:spacing w:line="360" w:lineRule="auto"/>
        <w:ind w:left="273" w:leftChars="130"/>
      </w:pPr>
      <w:r>
        <w:rPr>
          <w:rFonts w:hint="eastAsia" w:ascii="Times New Roman" w:hAnsi="Times New Roman" w:eastAsia="新宋体"/>
          <w:sz w:val="24"/>
          <w:szCs w:val="24"/>
        </w:rPr>
        <w:t>B、浓硫酸具有强腐蚀性、脱水性等危险性质，不能用作食品干燥剂，一般可用生石灰等作为食品干燥剂，故B选项错误；</w:t>
      </w:r>
    </w:p>
    <w:p w14:paraId="782B1C2E">
      <w:pPr>
        <w:pStyle w:val="54"/>
        <w:spacing w:line="360" w:lineRule="auto"/>
        <w:ind w:left="273" w:leftChars="130"/>
      </w:pPr>
      <w:r>
        <w:rPr>
          <w:rFonts w:hint="eastAsia" w:ascii="Times New Roman" w:hAnsi="Times New Roman" w:eastAsia="新宋体"/>
          <w:sz w:val="24"/>
          <w:szCs w:val="24"/>
        </w:rPr>
        <w:t>C、氢氧化钠具有强烈的腐蚀性，会对土壤和植物造成严重损害，不能用于改良酸性土壤，改良酸性土壤通常用氢氧化钙，故C选项错误；</w:t>
      </w:r>
    </w:p>
    <w:p w14:paraId="28E51509">
      <w:pPr>
        <w:pStyle w:val="54"/>
        <w:spacing w:line="360" w:lineRule="auto"/>
        <w:ind w:left="273" w:leftChars="130"/>
      </w:pPr>
      <w:r>
        <w:rPr>
          <w:rFonts w:hint="eastAsia" w:ascii="Times New Roman" w:hAnsi="Times New Roman" w:eastAsia="新宋体"/>
          <w:sz w:val="24"/>
          <w:szCs w:val="24"/>
        </w:rPr>
        <w:t>D、氢氧化钙具有腐蚀性，不能用于治疗胃酸过多，治疗胃酸过多一般用氢氧化铝、碳酸氢钠等药物，故D选项错误；</w:t>
      </w:r>
    </w:p>
    <w:p w14:paraId="7764CBB7">
      <w:pPr>
        <w:pStyle w:val="54"/>
        <w:spacing w:line="360" w:lineRule="auto"/>
        <w:ind w:left="273" w:leftChars="130"/>
      </w:pPr>
      <w:r>
        <w:rPr>
          <w:rFonts w:hint="eastAsia" w:ascii="Times New Roman" w:hAnsi="Times New Roman" w:eastAsia="新宋体"/>
          <w:sz w:val="24"/>
          <w:szCs w:val="24"/>
        </w:rPr>
        <w:t>故选：A。</w:t>
      </w:r>
    </w:p>
    <w:p w14:paraId="70E81653">
      <w:pPr>
        <w:pStyle w:val="54"/>
        <w:spacing w:line="360" w:lineRule="auto"/>
        <w:ind w:left="312" w:hanging="312" w:hangingChars="130"/>
      </w:pPr>
      <w:r>
        <w:rPr>
          <w:rFonts w:hint="eastAsia" w:ascii="Times New Roman" w:hAnsi="Times New Roman" w:eastAsia="新宋体"/>
          <w:sz w:val="24"/>
          <w:szCs w:val="24"/>
        </w:rPr>
        <w:t>13．</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B</w:t>
      </w:r>
    </w:p>
    <w:p w14:paraId="12AD6F42">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A、根据燃烧的特征，进行分析判断。</w:t>
      </w:r>
    </w:p>
    <w:p w14:paraId="2291E941">
      <w:pPr>
        <w:pStyle w:val="54"/>
        <w:spacing w:line="360" w:lineRule="auto"/>
        <w:ind w:left="273" w:leftChars="130"/>
      </w:pPr>
      <w:r>
        <w:rPr>
          <w:rFonts w:hint="eastAsia" w:ascii="Times New Roman" w:hAnsi="Times New Roman" w:eastAsia="新宋体"/>
          <w:sz w:val="24"/>
          <w:szCs w:val="24"/>
        </w:rPr>
        <w:t>B、根据pH大于7的溶液呈碱性，进行分析判断。</w:t>
      </w:r>
    </w:p>
    <w:p w14:paraId="52AE37E2">
      <w:pPr>
        <w:pStyle w:val="54"/>
        <w:spacing w:line="360" w:lineRule="auto"/>
        <w:ind w:left="273" w:leftChars="130"/>
      </w:pPr>
      <w:r>
        <w:rPr>
          <w:rFonts w:hint="eastAsia" w:ascii="Times New Roman" w:hAnsi="Times New Roman" w:eastAsia="新宋体"/>
          <w:sz w:val="24"/>
          <w:szCs w:val="24"/>
        </w:rPr>
        <w:t>C、根据催化剂的特征，进行分析判断。</w:t>
      </w:r>
    </w:p>
    <w:p w14:paraId="00A2A7B5">
      <w:pPr>
        <w:pStyle w:val="54"/>
        <w:spacing w:line="360" w:lineRule="auto"/>
        <w:ind w:left="273" w:leftChars="130"/>
      </w:pPr>
      <w:r>
        <w:rPr>
          <w:rFonts w:hint="eastAsia" w:ascii="Times New Roman" w:hAnsi="Times New Roman" w:eastAsia="新宋体"/>
          <w:sz w:val="24"/>
          <w:szCs w:val="24"/>
        </w:rPr>
        <w:t>D、根据中和反应是酸与碱作用生成盐和水的反应，反应物是酸和碱，生成物是盐和水，进行分析判断。</w:t>
      </w:r>
    </w:p>
    <w:p w14:paraId="7B086C9E">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解：A、燃烧都伴有发光、放热现象，但有发光、放热现象的不一定是燃烧，如灯泡发光、放热不属于燃烧，故选项推理错误。</w:t>
      </w:r>
    </w:p>
    <w:p w14:paraId="0D3BED80">
      <w:pPr>
        <w:pStyle w:val="54"/>
        <w:spacing w:line="360" w:lineRule="auto"/>
        <w:ind w:left="273" w:leftChars="130"/>
      </w:pPr>
      <w:r>
        <w:rPr>
          <w:rFonts w:hint="eastAsia" w:ascii="Times New Roman" w:hAnsi="Times New Roman" w:eastAsia="新宋体"/>
          <w:sz w:val="24"/>
          <w:szCs w:val="24"/>
        </w:rPr>
        <w:t>B、常温下，pH大于7的溶液呈碱性，则碱性溶液的pH一定大于7，故选项推理正确。</w:t>
      </w:r>
    </w:p>
    <w:p w14:paraId="4F130F81">
      <w:pPr>
        <w:pStyle w:val="54"/>
        <w:spacing w:line="360" w:lineRule="auto"/>
        <w:ind w:left="273" w:leftChars="130"/>
      </w:pPr>
      <w:r>
        <w:rPr>
          <w:rFonts w:hint="eastAsia" w:ascii="Times New Roman" w:hAnsi="Times New Roman" w:eastAsia="新宋体"/>
          <w:sz w:val="24"/>
          <w:szCs w:val="24"/>
        </w:rPr>
        <w:t>C、催化剂在化学反应前后质量不变，但在化学反应前后质量不变的不一定是催化剂，也有可能是不参与反应的物质，故选项推理错误。</w:t>
      </w:r>
    </w:p>
    <w:p w14:paraId="2946B70F">
      <w:pPr>
        <w:pStyle w:val="54"/>
        <w:spacing w:line="360" w:lineRule="auto"/>
        <w:ind w:left="273" w:leftChars="130"/>
      </w:pPr>
      <w:r>
        <w:rPr>
          <w:rFonts w:hint="eastAsia" w:ascii="Times New Roman" w:hAnsi="Times New Roman" w:eastAsia="新宋体"/>
          <w:sz w:val="24"/>
          <w:szCs w:val="24"/>
        </w:rPr>
        <w:t>D、酸和碱反应生成盐和水，但有盐和水生成的反应不一定是酸和碱反应，如二氧化碳与氢氧化钠反应生成碳酸钠和水，故选项推理错误。</w:t>
      </w:r>
    </w:p>
    <w:p w14:paraId="18E98335">
      <w:pPr>
        <w:pStyle w:val="54"/>
        <w:spacing w:line="360" w:lineRule="auto"/>
        <w:ind w:left="273" w:leftChars="130"/>
      </w:pPr>
      <w:r>
        <w:rPr>
          <w:rFonts w:hint="eastAsia" w:ascii="Times New Roman" w:hAnsi="Times New Roman" w:eastAsia="新宋体"/>
          <w:sz w:val="24"/>
          <w:szCs w:val="24"/>
        </w:rPr>
        <w:t>故选：B。</w:t>
      </w:r>
    </w:p>
    <w:p w14:paraId="515B4A0A">
      <w:pPr>
        <w:pStyle w:val="54"/>
        <w:spacing w:line="360" w:lineRule="auto"/>
        <w:ind w:left="312" w:hanging="312" w:hangingChars="130"/>
      </w:pPr>
      <w:r>
        <w:rPr>
          <w:rFonts w:hint="eastAsia" w:ascii="Times New Roman" w:hAnsi="Times New Roman" w:eastAsia="新宋体"/>
          <w:sz w:val="24"/>
          <w:szCs w:val="24"/>
        </w:rPr>
        <w:t>14．</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D</w:t>
      </w:r>
    </w:p>
    <w:p w14:paraId="36344DE8">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根据酸的化学性质（能与酸碱指示剂、活泼金属、金属氧化物、碱、盐等反应）进行分析。</w:t>
      </w:r>
    </w:p>
    <w:p w14:paraId="0F9D82D1">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解：A、稀硫酸可与指示剂、活泼金属、金属氧化物、碱、部分盐反应，图中已有指示剂（紫色石蕊溶液）、活泼金属（Fe）、金属氧化物（Fe</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）、盐（BaCl</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），所以X的类别为碱，故A说法正确；</w:t>
      </w:r>
    </w:p>
    <w:p w14:paraId="28B054FC">
      <w:pPr>
        <w:pStyle w:val="54"/>
        <w:spacing w:line="360" w:lineRule="auto"/>
        <w:ind w:left="273" w:leftChars="130"/>
      </w:pPr>
      <w:r>
        <w:rPr>
          <w:rFonts w:hint="eastAsia" w:ascii="Times New Roman" w:hAnsi="Times New Roman" w:eastAsia="新宋体"/>
          <w:sz w:val="24"/>
          <w:szCs w:val="24"/>
        </w:rPr>
        <w:t>B、铁与稀硫酸反应生成硫酸亚铁和氢气，硫酸亚铁溶液为浅绿色；氧化铁与稀硫酸反应生成硫酸铁和水，硫酸铁溶液为黄色，所以铁与稀硫酸、氧化铁与稀硫酸反应后溶液颜色不同，故B说法正确；</w:t>
      </w:r>
    </w:p>
    <w:p w14:paraId="0FB8FED9">
      <w:pPr>
        <w:pStyle w:val="54"/>
        <w:spacing w:line="360" w:lineRule="auto"/>
        <w:ind w:left="273" w:leftChars="130"/>
      </w:pPr>
      <w:r>
        <w:rPr>
          <w:rFonts w:hint="eastAsia" w:ascii="Times New Roman" w:hAnsi="Times New Roman" w:eastAsia="新宋体"/>
          <w:sz w:val="24"/>
          <w:szCs w:val="24"/>
        </w:rPr>
        <w:t>C、稀硫酸与氯化钡溶液反应生成硫酸钡沉淀和盐酸，有白色沉淀产生，故C说法正确；</w:t>
      </w:r>
    </w:p>
    <w:p w14:paraId="47158041">
      <w:pPr>
        <w:pStyle w:val="54"/>
        <w:spacing w:line="360" w:lineRule="auto"/>
        <w:ind w:left="273" w:leftChars="130"/>
      </w:pPr>
      <w:r>
        <w:rPr>
          <w:rFonts w:hint="eastAsia" w:ascii="Times New Roman" w:hAnsi="Times New Roman" w:eastAsia="新宋体"/>
          <w:sz w:val="24"/>
          <w:szCs w:val="24"/>
        </w:rPr>
        <w:t>D、将稀硫酸改为稀盐酸，稀盐酸与氯化钡互相交换成分不能生成气体、沉淀或水，所以稀盐酸与氯化钡溶液不发生反应，故D说法错误。</w:t>
      </w:r>
    </w:p>
    <w:p w14:paraId="1EE62B03">
      <w:pPr>
        <w:pStyle w:val="54"/>
        <w:spacing w:line="360" w:lineRule="auto"/>
        <w:ind w:left="273" w:leftChars="130"/>
      </w:pPr>
      <w:r>
        <w:rPr>
          <w:rFonts w:hint="eastAsia" w:ascii="Times New Roman" w:hAnsi="Times New Roman" w:eastAsia="新宋体"/>
          <w:sz w:val="24"/>
          <w:szCs w:val="24"/>
        </w:rPr>
        <w:t>故选：D。</w:t>
      </w:r>
    </w:p>
    <w:p w14:paraId="7F0CCD0E">
      <w:pPr>
        <w:pStyle w:val="54"/>
        <w:spacing w:line="360" w:lineRule="auto"/>
        <w:ind w:left="312" w:hanging="312" w:hangingChars="130"/>
      </w:pPr>
      <w:r>
        <w:rPr>
          <w:rFonts w:hint="eastAsia" w:ascii="Times New Roman" w:hAnsi="Times New Roman" w:eastAsia="新宋体"/>
          <w:sz w:val="24"/>
          <w:szCs w:val="24"/>
        </w:rPr>
        <w:t>15．</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D</w:t>
      </w:r>
    </w:p>
    <w:p w14:paraId="2923906B">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A、木炭与氧化铜高温反应生成固体铜和二氧化碳。</w:t>
      </w:r>
    </w:p>
    <w:p w14:paraId="546815F0">
      <w:pPr>
        <w:pStyle w:val="54"/>
        <w:spacing w:line="360" w:lineRule="auto"/>
        <w:ind w:left="273" w:leftChars="130"/>
      </w:pPr>
      <w:r>
        <w:rPr>
          <w:rFonts w:hint="eastAsia" w:ascii="Times New Roman" w:hAnsi="Times New Roman" w:eastAsia="新宋体"/>
          <w:sz w:val="24"/>
          <w:szCs w:val="24"/>
        </w:rPr>
        <w:t>B、氢氧化钠溶于水放热，温度升高；硝酸铵溶于水吸热，温度降低。</w:t>
      </w:r>
    </w:p>
    <w:p w14:paraId="381E7373">
      <w:pPr>
        <w:pStyle w:val="54"/>
        <w:spacing w:line="360" w:lineRule="auto"/>
        <w:ind w:left="273" w:leftChars="130"/>
      </w:pPr>
      <w:r>
        <w:rPr>
          <w:rFonts w:hint="eastAsia" w:ascii="Times New Roman" w:hAnsi="Times New Roman" w:eastAsia="新宋体"/>
          <w:sz w:val="24"/>
          <w:szCs w:val="24"/>
        </w:rPr>
        <w:t>C、稀盐酸和氧化铁反应生成氯化铁和水，和铁反应生成氯化亚铁和氢气。</w:t>
      </w:r>
    </w:p>
    <w:p w14:paraId="033FE5C3">
      <w:pPr>
        <w:pStyle w:val="54"/>
        <w:spacing w:line="360" w:lineRule="auto"/>
        <w:ind w:left="273" w:leftChars="130"/>
      </w:pPr>
      <w:r>
        <w:rPr>
          <w:rFonts w:hint="eastAsia" w:ascii="Times New Roman" w:hAnsi="Times New Roman" w:eastAsia="新宋体"/>
          <w:sz w:val="24"/>
          <w:szCs w:val="24"/>
        </w:rPr>
        <w:t>D、碳酸钠和稀盐酸反应生成氯化钠、水和二氧化碳，和氯化钙反应生成碳酸钙沉淀和氯化钠。</w:t>
      </w:r>
    </w:p>
    <w:p w14:paraId="455E1B4B">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解：A、木炭与氧化铜高温反应生成固体铜，最终固体质量不会为0，图像错误。故选项不符合题意。</w:t>
      </w:r>
    </w:p>
    <w:p w14:paraId="4649E197">
      <w:pPr>
        <w:pStyle w:val="54"/>
        <w:spacing w:line="360" w:lineRule="auto"/>
        <w:ind w:left="273" w:leftChars="130"/>
      </w:pPr>
      <w:r>
        <w:rPr>
          <w:rFonts w:hint="eastAsia" w:ascii="Times New Roman" w:hAnsi="Times New Roman" w:eastAsia="新宋体"/>
          <w:sz w:val="24"/>
          <w:szCs w:val="24"/>
        </w:rPr>
        <w:t>B、氢氧化钠溶于水放热，温度升高；硝酸铵溶于水吸热，温度降低，图像错误。故选项不符合题意。</w:t>
      </w:r>
    </w:p>
    <w:p w14:paraId="1B604A6E">
      <w:pPr>
        <w:pStyle w:val="54"/>
        <w:spacing w:line="360" w:lineRule="auto"/>
        <w:ind w:left="273" w:leftChars="130"/>
      </w:pPr>
      <w:r>
        <w:rPr>
          <w:rFonts w:hint="eastAsia" w:ascii="Times New Roman" w:hAnsi="Times New Roman" w:eastAsia="新宋体"/>
          <w:sz w:val="24"/>
          <w:szCs w:val="24"/>
        </w:rPr>
        <w:t>C、生锈铁钉加入过量稀盐酸时，铁锈先与稀盐酸反应，无氢气生成，氢气质量开始一段时间应为0。图像错误。故选项不符合题意。</w:t>
      </w:r>
    </w:p>
    <w:p w14:paraId="58141901">
      <w:pPr>
        <w:pStyle w:val="54"/>
        <w:spacing w:line="360" w:lineRule="auto"/>
        <w:ind w:left="273" w:leftChars="130"/>
      </w:pPr>
      <w:r>
        <w:rPr>
          <w:rFonts w:hint="eastAsia" w:ascii="Times New Roman" w:hAnsi="Times New Roman" w:eastAsia="新宋体"/>
          <w:sz w:val="24"/>
          <w:szCs w:val="24"/>
        </w:rPr>
        <w:t>D、向盐酸和氯化钙混合溶液中加碳酸钠：碳酸钠先与盐酸反应，pH逐渐升高至7，盐酸耗尽后，碳酸钠与氯化钙反应，反应过程中溶液呈中性，pH保持7不变；氯化钙耗尽后，继续加碳酸钠，溶液呈碱性，pH继续升高，图像正确。故选项符合题意。</w:t>
      </w:r>
    </w:p>
    <w:p w14:paraId="16101A4D">
      <w:pPr>
        <w:pStyle w:val="54"/>
        <w:spacing w:line="360" w:lineRule="auto"/>
        <w:ind w:left="273" w:leftChars="130"/>
      </w:pPr>
      <w:r>
        <w:rPr>
          <w:rFonts w:hint="eastAsia" w:ascii="Times New Roman" w:hAnsi="Times New Roman" w:eastAsia="新宋体"/>
          <w:sz w:val="24"/>
          <w:szCs w:val="24"/>
        </w:rPr>
        <w:t>故选：D。</w:t>
      </w:r>
    </w:p>
    <w:p w14:paraId="02CDB4C6">
      <w:pPr>
        <w:pStyle w:val="54"/>
        <w:spacing w:line="360" w:lineRule="auto"/>
      </w:pPr>
      <w:r>
        <w:rPr>
          <w:rFonts w:hint="eastAsia" w:ascii="Times New Roman" w:hAnsi="Times New Roman" w:eastAsia="新宋体"/>
          <w:b/>
          <w:sz w:val="24"/>
          <w:szCs w:val="24"/>
        </w:rPr>
        <w:t>二．填空题（共3小题）</w:t>
      </w:r>
    </w:p>
    <w:p w14:paraId="289CB745">
      <w:pPr>
        <w:pStyle w:val="54"/>
        <w:spacing w:line="360" w:lineRule="auto"/>
        <w:ind w:left="312" w:hanging="312" w:hangingChars="130"/>
      </w:pPr>
      <w:r>
        <w:rPr>
          <w:rFonts w:hint="eastAsia" w:ascii="Times New Roman" w:hAnsi="Times New Roman" w:eastAsia="新宋体"/>
          <w:sz w:val="24"/>
          <w:szCs w:val="24"/>
        </w:rPr>
        <w:t>16．</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（1）Al</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+3H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SO</w:t>
      </w:r>
      <w:r>
        <w:rPr>
          <w:rFonts w:hint="eastAsia" w:ascii="Times New Roman" w:hAnsi="Times New Roman" w:eastAsia="新宋体"/>
          <w:sz w:val="24"/>
          <w:szCs w:val="24"/>
          <w:vertAlign w:val="subscript"/>
        </w:rPr>
        <w:t>4</w:t>
      </w:r>
      <w:r>
        <w:rPr>
          <w:rFonts w:hint="eastAsia" w:ascii="Times New Roman" w:hAnsi="Times New Roman" w:eastAsia="新宋体"/>
          <w:sz w:val="24"/>
          <w:szCs w:val="24"/>
        </w:rPr>
        <w:t>＝Al</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（SO</w:t>
      </w:r>
      <w:r>
        <w:rPr>
          <w:rFonts w:hint="eastAsia" w:ascii="Times New Roman" w:hAnsi="Times New Roman" w:eastAsia="新宋体"/>
          <w:sz w:val="24"/>
          <w:szCs w:val="24"/>
          <w:vertAlign w:val="subscript"/>
        </w:rPr>
        <w:t>4</w:t>
      </w:r>
      <w:r>
        <w:rPr>
          <w:rFonts w:hint="eastAsia" w:ascii="Times New Roman" w:hAnsi="Times New Roman" w:eastAsia="新宋体"/>
          <w:sz w:val="24"/>
          <w:szCs w:val="24"/>
        </w:rPr>
        <w:t>）</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+3H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w:t>
      </w:r>
    </w:p>
    <w:p w14:paraId="1F2F9369">
      <w:pPr>
        <w:pStyle w:val="54"/>
        <w:spacing w:line="360" w:lineRule="auto"/>
        <w:ind w:left="273" w:leftChars="130"/>
      </w:pPr>
      <w:r>
        <w:rPr>
          <w:rFonts w:hint="eastAsia" w:ascii="Times New Roman" w:hAnsi="Times New Roman" w:eastAsia="新宋体"/>
          <w:sz w:val="24"/>
          <w:szCs w:val="24"/>
        </w:rPr>
        <w:t>（2）</w:t>
      </w:r>
      <w:r>
        <w:rPr>
          <w:rFonts w:hint="eastAsia" w:ascii="Times New Roman" w:hAnsi="Times New Roman" w:eastAsia="Calibri"/>
          <w:sz w:val="24"/>
          <w:szCs w:val="24"/>
        </w:rPr>
        <w:t>①④</w:t>
      </w:r>
      <w:r>
        <w:rPr>
          <w:rFonts w:hint="eastAsia" w:ascii="Times New Roman" w:hAnsi="Times New Roman" w:eastAsia="新宋体"/>
          <w:sz w:val="24"/>
          <w:szCs w:val="24"/>
        </w:rPr>
        <w:t>；</w:t>
      </w:r>
    </w:p>
    <w:p w14:paraId="7F36D63E">
      <w:pPr>
        <w:pStyle w:val="54"/>
        <w:spacing w:line="360" w:lineRule="auto"/>
        <w:ind w:left="273" w:leftChars="130"/>
      </w:pPr>
      <w:r>
        <w:rPr>
          <w:rFonts w:hint="eastAsia" w:ascii="Times New Roman" w:hAnsi="Times New Roman" w:eastAsia="新宋体"/>
          <w:sz w:val="24"/>
          <w:szCs w:val="24"/>
        </w:rPr>
        <w:t>（3）在金属活动性顺序中，镁位于氢之前；</w:t>
      </w:r>
    </w:p>
    <w:p w14:paraId="75C60414">
      <w:pPr>
        <w:pStyle w:val="54"/>
        <w:spacing w:line="360" w:lineRule="auto"/>
        <w:ind w:left="273" w:leftChars="130"/>
      </w:pPr>
      <w:r>
        <w:rPr>
          <w:rFonts w:hint="eastAsia" w:ascii="Times New Roman" w:hAnsi="Times New Roman" w:eastAsia="新宋体"/>
          <w:sz w:val="24"/>
          <w:szCs w:val="24"/>
        </w:rPr>
        <w:t>（4）可以。</w:t>
      </w:r>
    </w:p>
    <w:p w14:paraId="48976156">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根据酸的化学性质（能与酸碱指示剂、活泼金属、金属氧化物、碱、盐等反应）进行分析。</w:t>
      </w:r>
    </w:p>
    <w:p w14:paraId="727DF3A2">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解：（1）反应</w:t>
      </w:r>
      <w:r>
        <w:rPr>
          <w:rFonts w:hint="eastAsia" w:ascii="Times New Roman" w:hAnsi="Times New Roman" w:eastAsia="Calibri"/>
          <w:sz w:val="24"/>
          <w:szCs w:val="24"/>
        </w:rPr>
        <w:t>②</w:t>
      </w:r>
      <w:r>
        <w:rPr>
          <w:rFonts w:hint="eastAsia" w:ascii="Times New Roman" w:hAnsi="Times New Roman" w:eastAsia="新宋体"/>
          <w:sz w:val="24"/>
          <w:szCs w:val="24"/>
        </w:rPr>
        <w:t>是氧化铝与稀硫酸反应生成硫酸铝和水，化学方程式为：Al</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+3H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SO</w:t>
      </w:r>
      <w:r>
        <w:rPr>
          <w:rFonts w:hint="eastAsia" w:ascii="Times New Roman" w:hAnsi="Times New Roman" w:eastAsia="新宋体"/>
          <w:sz w:val="24"/>
          <w:szCs w:val="24"/>
          <w:vertAlign w:val="subscript"/>
        </w:rPr>
        <w:t>4</w:t>
      </w:r>
      <w:r>
        <w:rPr>
          <w:rFonts w:hint="eastAsia" w:ascii="Times New Roman" w:hAnsi="Times New Roman" w:eastAsia="新宋体"/>
          <w:sz w:val="24"/>
          <w:szCs w:val="24"/>
        </w:rPr>
        <w:t>＝Al</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（SO</w:t>
      </w:r>
      <w:r>
        <w:rPr>
          <w:rFonts w:hint="eastAsia" w:ascii="Times New Roman" w:hAnsi="Times New Roman" w:eastAsia="新宋体"/>
          <w:sz w:val="24"/>
          <w:szCs w:val="24"/>
          <w:vertAlign w:val="subscript"/>
        </w:rPr>
        <w:t>4</w:t>
      </w:r>
      <w:r>
        <w:rPr>
          <w:rFonts w:hint="eastAsia" w:ascii="Times New Roman" w:hAnsi="Times New Roman" w:eastAsia="新宋体"/>
          <w:sz w:val="24"/>
          <w:szCs w:val="24"/>
        </w:rPr>
        <w:t>）</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+3H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w:t>
      </w:r>
    </w:p>
    <w:p w14:paraId="64F8946C">
      <w:pPr>
        <w:pStyle w:val="54"/>
        <w:spacing w:line="360" w:lineRule="auto"/>
        <w:ind w:left="273" w:leftChars="130"/>
      </w:pPr>
      <w:r>
        <w:rPr>
          <w:rFonts w:hint="eastAsia" w:ascii="Times New Roman" w:hAnsi="Times New Roman" w:eastAsia="新宋体"/>
          <w:sz w:val="24"/>
          <w:szCs w:val="24"/>
        </w:rPr>
        <w:t>（2）反应</w:t>
      </w:r>
      <w:r>
        <w:rPr>
          <w:rFonts w:hint="eastAsia" w:ascii="Times New Roman" w:hAnsi="Times New Roman" w:eastAsia="Calibri"/>
          <w:sz w:val="24"/>
          <w:szCs w:val="24"/>
        </w:rPr>
        <w:t>①</w:t>
      </w:r>
      <w:r>
        <w:rPr>
          <w:rFonts w:hint="eastAsia" w:ascii="Times New Roman" w:hAnsi="Times New Roman" w:eastAsia="新宋体"/>
          <w:sz w:val="24"/>
          <w:szCs w:val="24"/>
        </w:rPr>
        <w:t>是镁与稀硫酸反应生成硫酸镁和氢气，有气泡产生；反应</w:t>
      </w:r>
      <w:r>
        <w:rPr>
          <w:rFonts w:hint="eastAsia" w:ascii="Times New Roman" w:hAnsi="Times New Roman" w:eastAsia="Calibri"/>
          <w:sz w:val="24"/>
          <w:szCs w:val="24"/>
        </w:rPr>
        <w:t>②</w:t>
      </w:r>
      <w:r>
        <w:rPr>
          <w:rFonts w:hint="eastAsia" w:ascii="Times New Roman" w:hAnsi="Times New Roman" w:eastAsia="新宋体"/>
          <w:sz w:val="24"/>
          <w:szCs w:val="24"/>
        </w:rPr>
        <w:t>是氧化铝与稀硫酸反应生成硫酸铝和水，无气泡产生；反应</w:t>
      </w:r>
      <w:r>
        <w:rPr>
          <w:rFonts w:hint="eastAsia" w:ascii="Times New Roman" w:hAnsi="Times New Roman" w:eastAsia="Calibri"/>
          <w:sz w:val="24"/>
          <w:szCs w:val="24"/>
        </w:rPr>
        <w:t>③</w:t>
      </w:r>
      <w:r>
        <w:rPr>
          <w:rFonts w:hint="eastAsia" w:ascii="Times New Roman" w:hAnsi="Times New Roman" w:eastAsia="新宋体"/>
          <w:sz w:val="24"/>
          <w:szCs w:val="24"/>
        </w:rPr>
        <w:t>是氢氧化钠与稀硫酸反应生成硫酸钠和水，无气泡产生；反应</w:t>
      </w:r>
      <w:r>
        <w:rPr>
          <w:rFonts w:hint="eastAsia" w:ascii="Times New Roman" w:hAnsi="Times New Roman" w:eastAsia="Calibri"/>
          <w:sz w:val="24"/>
          <w:szCs w:val="24"/>
        </w:rPr>
        <w:t>④</w:t>
      </w:r>
      <w:r>
        <w:rPr>
          <w:rFonts w:hint="eastAsia" w:ascii="Times New Roman" w:hAnsi="Times New Roman" w:eastAsia="新宋体"/>
          <w:sz w:val="24"/>
          <w:szCs w:val="24"/>
        </w:rPr>
        <w:t>是碳酸钠与稀硫酸反应生成硫酸钠、二氧化碳和水，有气泡产生；稀硫酸显酸性，能使石蕊溶液变红，则</w:t>
      </w:r>
      <w:r>
        <w:rPr>
          <w:rFonts w:hint="eastAsia" w:ascii="Times New Roman" w:hAnsi="Times New Roman" w:eastAsia="Calibri"/>
          <w:sz w:val="24"/>
          <w:szCs w:val="24"/>
        </w:rPr>
        <w:t>⑤</w:t>
      </w:r>
      <w:r>
        <w:rPr>
          <w:rFonts w:hint="eastAsia" w:ascii="Times New Roman" w:hAnsi="Times New Roman" w:eastAsia="新宋体"/>
          <w:sz w:val="24"/>
          <w:szCs w:val="24"/>
        </w:rPr>
        <w:t>中溶液变红；综上可知，反应中有气泡产生的是</w:t>
      </w:r>
      <w:r>
        <w:rPr>
          <w:rFonts w:hint="eastAsia" w:ascii="Times New Roman" w:hAnsi="Times New Roman" w:eastAsia="Calibri"/>
          <w:sz w:val="24"/>
          <w:szCs w:val="24"/>
        </w:rPr>
        <w:t>①④</w:t>
      </w:r>
      <w:r>
        <w:rPr>
          <w:rFonts w:hint="eastAsia" w:ascii="Times New Roman" w:hAnsi="Times New Roman" w:eastAsia="新宋体"/>
          <w:sz w:val="24"/>
          <w:szCs w:val="24"/>
        </w:rPr>
        <w:t>；</w:t>
      </w:r>
    </w:p>
    <w:p w14:paraId="2F62D5C4">
      <w:pPr>
        <w:pStyle w:val="54"/>
        <w:spacing w:line="360" w:lineRule="auto"/>
        <w:ind w:left="273" w:leftChars="130"/>
      </w:pPr>
      <w:r>
        <w:rPr>
          <w:rFonts w:hint="eastAsia" w:ascii="Times New Roman" w:hAnsi="Times New Roman" w:eastAsia="新宋体"/>
          <w:sz w:val="24"/>
          <w:szCs w:val="24"/>
        </w:rPr>
        <w:t>（3）在金属活动性顺序中，镁位于氢之前，所以反应</w:t>
      </w:r>
      <w:r>
        <w:rPr>
          <w:rFonts w:hint="eastAsia" w:ascii="Times New Roman" w:hAnsi="Times New Roman" w:eastAsia="Calibri"/>
          <w:sz w:val="24"/>
          <w:szCs w:val="24"/>
        </w:rPr>
        <w:t>①</w:t>
      </w:r>
      <w:r>
        <w:rPr>
          <w:rFonts w:hint="eastAsia" w:ascii="Times New Roman" w:hAnsi="Times New Roman" w:eastAsia="新宋体"/>
          <w:sz w:val="24"/>
          <w:szCs w:val="24"/>
        </w:rPr>
        <w:t>中镁能与稀硫酸发生化学反应；</w:t>
      </w:r>
    </w:p>
    <w:p w14:paraId="7DAF9492">
      <w:pPr>
        <w:pStyle w:val="54"/>
        <w:spacing w:line="360" w:lineRule="auto"/>
        <w:ind w:left="273" w:leftChars="130"/>
      </w:pPr>
      <w:r>
        <w:rPr>
          <w:rFonts w:hint="eastAsia" w:ascii="Times New Roman" w:hAnsi="Times New Roman" w:eastAsia="新宋体"/>
          <w:sz w:val="24"/>
          <w:szCs w:val="24"/>
        </w:rPr>
        <w:t>（4）将中间的稀硫酸换为稀盐酸，镁与稀盐酸反应生成氯化镁和氢气，氧化铝与稀盐酸反应生成氯化铝和水，氢氧化钠与稀盐酸反应生成氯化钠和水，碳酸钠与稀盐酸反应生成氯化钠、二氧化碳和水，稀盐酸显酸性，能使石蕊溶液变红。</w:t>
      </w:r>
    </w:p>
    <w:p w14:paraId="0AAAE139">
      <w:pPr>
        <w:pStyle w:val="54"/>
        <w:spacing w:line="360" w:lineRule="auto"/>
        <w:ind w:left="312" w:hanging="312" w:hangingChars="130"/>
      </w:pPr>
      <w:r>
        <w:rPr>
          <w:rFonts w:hint="eastAsia" w:ascii="Times New Roman" w:hAnsi="Times New Roman" w:eastAsia="新宋体"/>
          <w:sz w:val="24"/>
          <w:szCs w:val="24"/>
        </w:rPr>
        <w:t>17．</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（1）过滤；生石灰；</w:t>
      </w:r>
    </w:p>
    <w:p w14:paraId="588F0F6A">
      <w:pPr>
        <w:pStyle w:val="54"/>
        <w:spacing w:line="360" w:lineRule="auto"/>
        <w:ind w:left="273" w:leftChars="130"/>
      </w:pPr>
      <w:r>
        <w:rPr>
          <w:rFonts w:hint="eastAsia" w:ascii="Times New Roman" w:hAnsi="Times New Roman" w:eastAsia="新宋体"/>
          <w:sz w:val="24"/>
          <w:szCs w:val="24"/>
        </w:rPr>
        <w:t>（2）＞。</w:t>
      </w:r>
    </w:p>
    <w:p w14:paraId="034F28D5">
      <w:pPr>
        <w:pStyle w:val="54"/>
        <w:spacing w:line="360" w:lineRule="auto"/>
        <w:ind w:left="273" w:leftChars="130"/>
      </w:pPr>
      <w:r>
        <w:rPr>
          <w:rFonts w:hint="eastAsia" w:ascii="Times New Roman" w:hAnsi="Times New Roman" w:eastAsia="新宋体"/>
          <w:sz w:val="24"/>
          <w:szCs w:val="24"/>
        </w:rPr>
        <w:t>（3）</w:t>
      </w:r>
      <w:r>
        <w:rPr>
          <w:rFonts w:hint="eastAsia" w:ascii="Times New Roman" w:hAnsi="Times New Roman" w:eastAsia="Calibri"/>
          <w:sz w:val="24"/>
          <w:szCs w:val="24"/>
        </w:rPr>
        <w:t>①</w:t>
      </w:r>
      <w:r>
        <w:rPr>
          <w:rFonts w:hint="eastAsia" w:ascii="Times New Roman" w:hAnsi="Times New Roman" w:eastAsia="新宋体"/>
          <w:sz w:val="24"/>
          <w:szCs w:val="24"/>
        </w:rPr>
        <w:t>H</w:t>
      </w:r>
      <w:r>
        <w:rPr>
          <w:rFonts w:hint="eastAsia" w:ascii="Times New Roman" w:hAnsi="Times New Roman" w:eastAsia="新宋体"/>
          <w:sz w:val="24"/>
          <w:szCs w:val="24"/>
          <w:vertAlign w:val="superscript"/>
        </w:rPr>
        <w:t>+</w:t>
      </w:r>
      <w:r>
        <w:rPr>
          <w:rFonts w:hint="eastAsia" w:ascii="Times New Roman" w:hAnsi="Times New Roman" w:eastAsia="新宋体"/>
          <w:sz w:val="24"/>
          <w:szCs w:val="24"/>
        </w:rPr>
        <w:t>；</w:t>
      </w:r>
    </w:p>
    <w:p w14:paraId="0EDE2642">
      <w:pPr>
        <w:pStyle w:val="54"/>
        <w:spacing w:line="360" w:lineRule="auto"/>
        <w:ind w:left="273" w:leftChars="130"/>
      </w:pPr>
      <w:r>
        <w:rPr>
          <w:rFonts w:hint="eastAsia" w:ascii="Times New Roman" w:hAnsi="Times New Roman" w:eastAsia="Calibri"/>
          <w:sz w:val="24"/>
          <w:szCs w:val="24"/>
        </w:rPr>
        <w:t>②</w:t>
      </w:r>
      <w:r>
        <w:rPr>
          <w:rFonts w:hint="eastAsia" w:ascii="Times New Roman" w:hAnsi="Times New Roman" w:eastAsia="新宋体"/>
          <w:sz w:val="24"/>
          <w:szCs w:val="24"/>
        </w:rPr>
        <w:t>铁锈反应完后，铁与酸反应生成氢气。</w:t>
      </w:r>
    </w:p>
    <w:p w14:paraId="7B6E7244">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（1）根据过滤可以将不溶性固体从溶液中分离出来，氧化钙俗称生石灰进行分析；</w:t>
      </w:r>
    </w:p>
    <w:p w14:paraId="572285B3">
      <w:pPr>
        <w:pStyle w:val="54"/>
        <w:spacing w:line="360" w:lineRule="auto"/>
        <w:ind w:left="273" w:leftChars="130"/>
      </w:pPr>
      <w:r>
        <w:rPr>
          <w:rFonts w:hint="eastAsia" w:ascii="Times New Roman" w:hAnsi="Times New Roman" w:eastAsia="新宋体"/>
          <w:sz w:val="24"/>
          <w:szCs w:val="24"/>
        </w:rPr>
        <w:t>（2）根据紫薯指示剂遇碱性的碱溶液A显绿色，苏打溶液加入指示剂也显绿色，说明苏打溶液呈碱性进行分析；</w:t>
      </w:r>
    </w:p>
    <w:p w14:paraId="62700C8D">
      <w:pPr>
        <w:pStyle w:val="54"/>
        <w:spacing w:line="360" w:lineRule="auto"/>
        <w:ind w:left="273" w:leftChars="130"/>
      </w:pPr>
      <w:r>
        <w:rPr>
          <w:rFonts w:hint="eastAsia" w:ascii="Times New Roman" w:hAnsi="Times New Roman" w:eastAsia="新宋体"/>
          <w:sz w:val="24"/>
          <w:szCs w:val="24"/>
        </w:rPr>
        <w:t>（3）</w:t>
      </w:r>
      <w:r>
        <w:rPr>
          <w:rFonts w:hint="eastAsia" w:ascii="Times New Roman" w:hAnsi="Times New Roman" w:eastAsia="Calibri"/>
          <w:sz w:val="24"/>
          <w:szCs w:val="24"/>
        </w:rPr>
        <w:t>①</w:t>
      </w:r>
      <w:r>
        <w:rPr>
          <w:rFonts w:hint="eastAsia" w:ascii="Times New Roman" w:hAnsi="Times New Roman" w:eastAsia="新宋体"/>
          <w:sz w:val="24"/>
          <w:szCs w:val="24"/>
        </w:rPr>
        <w:t>根据酸溶液中都含有氢离子进行分析；</w:t>
      </w:r>
    </w:p>
    <w:p w14:paraId="7F9E65F8">
      <w:pPr>
        <w:pStyle w:val="54"/>
        <w:spacing w:line="360" w:lineRule="auto"/>
        <w:ind w:left="273" w:leftChars="130"/>
      </w:pPr>
      <w:r>
        <w:rPr>
          <w:rFonts w:hint="eastAsia" w:ascii="Times New Roman" w:hAnsi="Times New Roman" w:eastAsia="Calibri"/>
          <w:sz w:val="24"/>
          <w:szCs w:val="24"/>
        </w:rPr>
        <w:t>②</w:t>
      </w:r>
      <w:r>
        <w:rPr>
          <w:rFonts w:hint="eastAsia" w:ascii="Times New Roman" w:hAnsi="Times New Roman" w:eastAsia="新宋体"/>
          <w:sz w:val="24"/>
          <w:szCs w:val="24"/>
        </w:rPr>
        <w:t>根据铁锈被完全溶解后，铁钉内部的铁单质会与酸反应生成氢气进行分析。</w:t>
      </w:r>
    </w:p>
    <w:p w14:paraId="7ABAD8BF">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解：（1）氧化钙和水反应生成的氢氧化钙微溶于水，且蛋壳中存在其他不溶性杂质，要分离固体杂质得到澄清碱溶液，需采用过滤操作；氧化钙的俗名是生石灰；</w:t>
      </w:r>
    </w:p>
    <w:p w14:paraId="6D1A08C0">
      <w:pPr>
        <w:pStyle w:val="54"/>
        <w:spacing w:line="360" w:lineRule="auto"/>
        <w:ind w:left="273" w:leftChars="130"/>
      </w:pPr>
      <w:r>
        <w:rPr>
          <w:rFonts w:hint="eastAsia" w:ascii="Times New Roman" w:hAnsi="Times New Roman" w:eastAsia="新宋体"/>
          <w:sz w:val="24"/>
          <w:szCs w:val="24"/>
        </w:rPr>
        <w:t>（2）紫薯指示剂遇碱性的碱溶液A显绿色，苏打溶液加入指示剂也显绿色，说明苏打溶液呈碱性，碱性溶液的pH大于7；</w:t>
      </w:r>
    </w:p>
    <w:p w14:paraId="1ACEA736">
      <w:pPr>
        <w:pStyle w:val="54"/>
        <w:spacing w:line="360" w:lineRule="auto"/>
        <w:ind w:left="273" w:leftChars="130"/>
      </w:pPr>
      <w:r>
        <w:rPr>
          <w:rFonts w:hint="eastAsia" w:ascii="Times New Roman" w:hAnsi="Times New Roman" w:eastAsia="新宋体"/>
          <w:sz w:val="24"/>
          <w:szCs w:val="24"/>
        </w:rPr>
        <w:t>（3）</w:t>
      </w:r>
      <w:r>
        <w:rPr>
          <w:rFonts w:hint="eastAsia" w:ascii="Times New Roman" w:hAnsi="Times New Roman" w:eastAsia="Calibri"/>
          <w:sz w:val="24"/>
          <w:szCs w:val="24"/>
        </w:rPr>
        <w:t>①</w:t>
      </w:r>
      <w:r>
        <w:rPr>
          <w:rFonts w:hint="eastAsia" w:ascii="Times New Roman" w:hAnsi="Times New Roman" w:eastAsia="新宋体"/>
          <w:sz w:val="24"/>
          <w:szCs w:val="24"/>
        </w:rPr>
        <w:t>盐酸和食醋都属于酸，酸溶液中都含有氢离子，是酸具有通性（可与金属氧化物反应）的原因；</w:t>
      </w:r>
    </w:p>
    <w:p w14:paraId="04F18708">
      <w:pPr>
        <w:pStyle w:val="54"/>
        <w:spacing w:line="360" w:lineRule="auto"/>
        <w:ind w:left="273" w:leftChars="130"/>
      </w:pPr>
      <w:r>
        <w:rPr>
          <w:rFonts w:hint="eastAsia" w:ascii="Times New Roman" w:hAnsi="Times New Roman" w:eastAsia="Calibri"/>
          <w:sz w:val="24"/>
          <w:szCs w:val="24"/>
        </w:rPr>
        <w:t>②</w:t>
      </w:r>
      <w:r>
        <w:rPr>
          <w:rFonts w:hint="eastAsia" w:ascii="Times New Roman" w:hAnsi="Times New Roman" w:eastAsia="新宋体"/>
          <w:sz w:val="24"/>
          <w:szCs w:val="24"/>
        </w:rPr>
        <w:t>铁锈被完全溶解后，铁钉内部的铁单质会与酸反应生成氢气，因此观察到气泡。</w:t>
      </w:r>
    </w:p>
    <w:p w14:paraId="40D5EB2A">
      <w:pPr>
        <w:pStyle w:val="54"/>
        <w:spacing w:line="360" w:lineRule="auto"/>
        <w:ind w:left="273" w:leftChars="130"/>
      </w:pPr>
      <w:r>
        <w:rPr>
          <w:rFonts w:hint="eastAsia" w:ascii="Times New Roman" w:hAnsi="Times New Roman" w:eastAsia="新宋体"/>
          <w:sz w:val="24"/>
          <w:szCs w:val="24"/>
        </w:rPr>
        <w:t>故答案为：（1）过滤；生石灰；</w:t>
      </w:r>
    </w:p>
    <w:p w14:paraId="69AB7901">
      <w:pPr>
        <w:pStyle w:val="54"/>
        <w:spacing w:line="360" w:lineRule="auto"/>
        <w:ind w:left="273" w:leftChars="130"/>
      </w:pPr>
      <w:r>
        <w:rPr>
          <w:rFonts w:hint="eastAsia" w:ascii="Times New Roman" w:hAnsi="Times New Roman" w:eastAsia="新宋体"/>
          <w:sz w:val="24"/>
          <w:szCs w:val="24"/>
        </w:rPr>
        <w:t>（2）＞。</w:t>
      </w:r>
    </w:p>
    <w:p w14:paraId="724E17E4">
      <w:pPr>
        <w:pStyle w:val="54"/>
        <w:spacing w:line="360" w:lineRule="auto"/>
        <w:ind w:left="273" w:leftChars="130"/>
      </w:pPr>
      <w:r>
        <w:rPr>
          <w:rFonts w:hint="eastAsia" w:ascii="Times New Roman" w:hAnsi="Times New Roman" w:eastAsia="新宋体"/>
          <w:sz w:val="24"/>
          <w:szCs w:val="24"/>
        </w:rPr>
        <w:t>（3）</w:t>
      </w:r>
      <w:r>
        <w:rPr>
          <w:rFonts w:hint="eastAsia" w:ascii="Times New Roman" w:hAnsi="Times New Roman" w:eastAsia="Calibri"/>
          <w:sz w:val="24"/>
          <w:szCs w:val="24"/>
        </w:rPr>
        <w:t>①</w:t>
      </w:r>
      <w:r>
        <w:rPr>
          <w:rFonts w:hint="eastAsia" w:ascii="Times New Roman" w:hAnsi="Times New Roman" w:eastAsia="新宋体"/>
          <w:sz w:val="24"/>
          <w:szCs w:val="24"/>
        </w:rPr>
        <w:t>H</w:t>
      </w:r>
      <w:r>
        <w:rPr>
          <w:rFonts w:hint="eastAsia" w:ascii="Times New Roman" w:hAnsi="Times New Roman" w:eastAsia="新宋体"/>
          <w:sz w:val="24"/>
          <w:szCs w:val="24"/>
          <w:vertAlign w:val="superscript"/>
        </w:rPr>
        <w:t>+</w:t>
      </w:r>
      <w:r>
        <w:rPr>
          <w:rFonts w:hint="eastAsia" w:ascii="Times New Roman" w:hAnsi="Times New Roman" w:eastAsia="新宋体"/>
          <w:sz w:val="24"/>
          <w:szCs w:val="24"/>
        </w:rPr>
        <w:t>；</w:t>
      </w:r>
    </w:p>
    <w:p w14:paraId="38F781AF">
      <w:pPr>
        <w:pStyle w:val="54"/>
        <w:spacing w:line="360" w:lineRule="auto"/>
        <w:ind w:left="273" w:leftChars="130"/>
      </w:pPr>
      <w:r>
        <w:rPr>
          <w:rFonts w:hint="eastAsia" w:ascii="Times New Roman" w:hAnsi="Times New Roman" w:eastAsia="Calibri"/>
          <w:sz w:val="24"/>
          <w:szCs w:val="24"/>
        </w:rPr>
        <w:t>②</w:t>
      </w:r>
      <w:r>
        <w:rPr>
          <w:rFonts w:hint="eastAsia" w:ascii="Times New Roman" w:hAnsi="Times New Roman" w:eastAsia="新宋体"/>
          <w:sz w:val="24"/>
          <w:szCs w:val="24"/>
        </w:rPr>
        <w:t>铁锈反应完后，铁与酸反应生成氢气。</w:t>
      </w:r>
    </w:p>
    <w:p w14:paraId="0A36FA28">
      <w:pPr>
        <w:pStyle w:val="54"/>
        <w:spacing w:line="360" w:lineRule="auto"/>
        <w:ind w:left="312" w:hanging="312" w:hangingChars="130"/>
      </w:pPr>
      <w:r>
        <w:rPr>
          <w:rFonts w:hint="eastAsia" w:ascii="Times New Roman" w:hAnsi="Times New Roman" w:eastAsia="新宋体"/>
          <w:sz w:val="24"/>
          <w:szCs w:val="24"/>
        </w:rPr>
        <w:t>18．</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（1）蓝；</w:t>
      </w:r>
    </w:p>
    <w:p w14:paraId="7A27935D">
      <w:pPr>
        <w:pStyle w:val="54"/>
        <w:spacing w:line="360" w:lineRule="auto"/>
        <w:ind w:left="273" w:leftChars="130"/>
      </w:pPr>
      <w:r>
        <w:rPr>
          <w:rFonts w:hint="eastAsia" w:ascii="Times New Roman" w:hAnsi="Times New Roman" w:eastAsia="新宋体"/>
          <w:sz w:val="24"/>
          <w:szCs w:val="24"/>
        </w:rPr>
        <w:t>（2）CO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+2NaOH＝Na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w:t>
      </w:r>
    </w:p>
    <w:p w14:paraId="5B4D57E3">
      <w:pPr>
        <w:pStyle w:val="54"/>
        <w:spacing w:line="360" w:lineRule="auto"/>
        <w:ind w:left="273" w:leftChars="130"/>
      </w:pPr>
      <w:r>
        <w:rPr>
          <w:rFonts w:hint="eastAsia" w:ascii="Times New Roman" w:hAnsi="Times New Roman" w:eastAsia="新宋体"/>
          <w:sz w:val="24"/>
          <w:szCs w:val="24"/>
        </w:rPr>
        <w:t>（3）B。</w:t>
      </w:r>
    </w:p>
    <w:p w14:paraId="4131781B">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（1）根据氢氧化钠溶液显碱性，能使紫色石蕊试液变蓝分析；</w:t>
      </w:r>
    </w:p>
    <w:p w14:paraId="21D97914">
      <w:pPr>
        <w:pStyle w:val="54"/>
        <w:spacing w:line="360" w:lineRule="auto"/>
        <w:ind w:left="273" w:leftChars="130"/>
      </w:pPr>
      <w:r>
        <w:rPr>
          <w:rFonts w:hint="eastAsia" w:ascii="Times New Roman" w:hAnsi="Times New Roman" w:eastAsia="新宋体"/>
          <w:sz w:val="24"/>
          <w:szCs w:val="24"/>
        </w:rPr>
        <w:t>（2）根据反应</w:t>
      </w:r>
      <w:r>
        <w:rPr>
          <w:rFonts w:hint="eastAsia" w:ascii="Times New Roman" w:hAnsi="Times New Roman" w:eastAsia="Calibri"/>
          <w:sz w:val="24"/>
          <w:szCs w:val="24"/>
        </w:rPr>
        <w:t>②</w:t>
      </w:r>
      <w:r>
        <w:rPr>
          <w:rFonts w:hint="eastAsia" w:ascii="Times New Roman" w:hAnsi="Times New Roman" w:eastAsia="新宋体"/>
          <w:sz w:val="24"/>
          <w:szCs w:val="24"/>
        </w:rPr>
        <w:t>为二氧化碳与氢氧化钠反应生成碳酸钠和水分析；</w:t>
      </w:r>
    </w:p>
    <w:p w14:paraId="2F06C2DE">
      <w:pPr>
        <w:pStyle w:val="54"/>
        <w:spacing w:line="360" w:lineRule="auto"/>
        <w:ind w:left="273" w:leftChars="130"/>
      </w:pPr>
      <w:r>
        <w:rPr>
          <w:rFonts w:hint="eastAsia" w:ascii="Times New Roman" w:hAnsi="Times New Roman" w:eastAsia="新宋体"/>
          <w:sz w:val="24"/>
          <w:szCs w:val="24"/>
        </w:rPr>
        <w:t>（3）A、根据一氧化碳和氢氧化钠不反应分析；</w:t>
      </w:r>
    </w:p>
    <w:p w14:paraId="316E86E1">
      <w:pPr>
        <w:pStyle w:val="54"/>
        <w:spacing w:line="360" w:lineRule="auto"/>
        <w:ind w:left="273" w:leftChars="130"/>
      </w:pPr>
      <w:r>
        <w:rPr>
          <w:rFonts w:hint="eastAsia" w:ascii="Times New Roman" w:hAnsi="Times New Roman" w:eastAsia="新宋体"/>
          <w:sz w:val="24"/>
          <w:szCs w:val="24"/>
        </w:rPr>
        <w:t>B、根据氢氧化钠能与稀盐酸反应生成氯化钠和水分析；</w:t>
      </w:r>
    </w:p>
    <w:p w14:paraId="78394378">
      <w:pPr>
        <w:pStyle w:val="54"/>
        <w:spacing w:line="360" w:lineRule="auto"/>
        <w:ind w:left="273" w:leftChars="130"/>
      </w:pPr>
      <w:r>
        <w:rPr>
          <w:rFonts w:hint="eastAsia" w:ascii="Times New Roman" w:hAnsi="Times New Roman" w:eastAsia="新宋体"/>
          <w:sz w:val="24"/>
          <w:szCs w:val="24"/>
        </w:rPr>
        <w:t>C、根据氢氧化钠和硫酸钠不反应分析。</w:t>
      </w:r>
    </w:p>
    <w:p w14:paraId="47DE5BB6">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解：（1）氢氧化钠溶液显碱性，能使紫色石蕊试液变蓝，则反应</w:t>
      </w:r>
      <w:r>
        <w:rPr>
          <w:rFonts w:hint="eastAsia" w:ascii="Times New Roman" w:hAnsi="Times New Roman" w:eastAsia="Calibri"/>
          <w:sz w:val="24"/>
          <w:szCs w:val="24"/>
        </w:rPr>
        <w:t>①</w:t>
      </w:r>
      <w:r>
        <w:rPr>
          <w:rFonts w:hint="eastAsia" w:ascii="Times New Roman" w:hAnsi="Times New Roman" w:eastAsia="新宋体"/>
          <w:sz w:val="24"/>
          <w:szCs w:val="24"/>
        </w:rPr>
        <w:t>可观察到紫色石蕊溶液变为蓝色；</w:t>
      </w:r>
    </w:p>
    <w:p w14:paraId="38713E8B">
      <w:pPr>
        <w:pStyle w:val="54"/>
        <w:spacing w:line="360" w:lineRule="auto"/>
        <w:ind w:left="273" w:leftChars="130"/>
      </w:pPr>
      <w:r>
        <w:rPr>
          <w:rFonts w:hint="eastAsia" w:ascii="Times New Roman" w:hAnsi="Times New Roman" w:eastAsia="新宋体"/>
          <w:sz w:val="24"/>
          <w:szCs w:val="24"/>
        </w:rPr>
        <w:t>（2）反应</w:t>
      </w:r>
      <w:r>
        <w:rPr>
          <w:rFonts w:hint="eastAsia" w:ascii="Times New Roman" w:hAnsi="Times New Roman" w:eastAsia="Calibri"/>
          <w:sz w:val="24"/>
          <w:szCs w:val="24"/>
        </w:rPr>
        <w:t>②</w:t>
      </w:r>
      <w:r>
        <w:rPr>
          <w:rFonts w:hint="eastAsia" w:ascii="Times New Roman" w:hAnsi="Times New Roman" w:eastAsia="新宋体"/>
          <w:sz w:val="24"/>
          <w:szCs w:val="24"/>
        </w:rPr>
        <w:t>为二氧化碳与氢氧化钠反应生成碳酸钠和水，该反应的化学方程式为：CO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+2NaOH＝Na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w:t>
      </w:r>
    </w:p>
    <w:p w14:paraId="6B7923C6">
      <w:pPr>
        <w:pStyle w:val="54"/>
        <w:spacing w:line="360" w:lineRule="auto"/>
        <w:ind w:left="273" w:leftChars="130"/>
      </w:pPr>
      <w:r>
        <w:rPr>
          <w:rFonts w:hint="eastAsia" w:ascii="Times New Roman" w:hAnsi="Times New Roman" w:eastAsia="新宋体"/>
          <w:sz w:val="24"/>
          <w:szCs w:val="24"/>
        </w:rPr>
        <w:t>（3）A、“CO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”替换为“CO”，一氧化碳和氢氧化钠不反应，不符合题意；</w:t>
      </w:r>
    </w:p>
    <w:p w14:paraId="215E557F">
      <w:pPr>
        <w:pStyle w:val="54"/>
        <w:spacing w:line="360" w:lineRule="auto"/>
        <w:ind w:left="273" w:leftChars="130"/>
      </w:pPr>
      <w:r>
        <w:rPr>
          <w:rFonts w:hint="eastAsia" w:ascii="Times New Roman" w:hAnsi="Times New Roman" w:eastAsia="新宋体"/>
          <w:sz w:val="24"/>
          <w:szCs w:val="24"/>
        </w:rPr>
        <w:t>B、“稀硫酸”替换为“稀盐酸”，氢氧化钠能与稀盐酸反应生成氯化钠和水，符合题意；</w:t>
      </w:r>
    </w:p>
    <w:p w14:paraId="3B02B8A3">
      <w:pPr>
        <w:pStyle w:val="54"/>
        <w:spacing w:line="360" w:lineRule="auto"/>
        <w:ind w:left="273" w:leftChars="130"/>
      </w:pPr>
      <w:r>
        <w:rPr>
          <w:rFonts w:hint="eastAsia" w:ascii="Times New Roman" w:hAnsi="Times New Roman" w:eastAsia="新宋体"/>
          <w:sz w:val="24"/>
          <w:szCs w:val="24"/>
        </w:rPr>
        <w:t>C、“CuCl</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溶液”替换为“Na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SO</w:t>
      </w:r>
      <w:r>
        <w:rPr>
          <w:rFonts w:hint="eastAsia" w:ascii="Times New Roman" w:hAnsi="Times New Roman" w:eastAsia="新宋体"/>
          <w:sz w:val="24"/>
          <w:szCs w:val="24"/>
          <w:vertAlign w:val="subscript"/>
        </w:rPr>
        <w:t>4</w:t>
      </w:r>
      <w:r>
        <w:rPr>
          <w:rFonts w:hint="eastAsia" w:ascii="Times New Roman" w:hAnsi="Times New Roman" w:eastAsia="新宋体"/>
          <w:sz w:val="24"/>
          <w:szCs w:val="24"/>
        </w:rPr>
        <w:t>溶液”，氢氧化钠和硫酸钠不反应，不符合题意。</w:t>
      </w:r>
    </w:p>
    <w:p w14:paraId="2396D9C0">
      <w:pPr>
        <w:pStyle w:val="54"/>
        <w:spacing w:line="360" w:lineRule="auto"/>
      </w:pPr>
      <w:r>
        <w:rPr>
          <w:rFonts w:hint="eastAsia" w:ascii="Times New Roman" w:hAnsi="Times New Roman" w:eastAsia="新宋体"/>
          <w:b/>
          <w:sz w:val="24"/>
          <w:szCs w:val="24"/>
        </w:rPr>
        <w:t>三．实验题（共3小题）</w:t>
      </w:r>
    </w:p>
    <w:p w14:paraId="6D2C6740">
      <w:pPr>
        <w:pStyle w:val="54"/>
        <w:spacing w:line="360" w:lineRule="auto"/>
        <w:ind w:left="312" w:hanging="312" w:hangingChars="130"/>
      </w:pPr>
      <w:r>
        <w:rPr>
          <w:rFonts w:hint="eastAsia" w:ascii="Times New Roman" w:hAnsi="Times New Roman" w:eastAsia="新宋体"/>
          <w:sz w:val="24"/>
          <w:szCs w:val="24"/>
        </w:rPr>
        <w:t>19．</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（1）碱；</w:t>
      </w:r>
    </w:p>
    <w:p w14:paraId="5B81ED8C">
      <w:pPr>
        <w:pStyle w:val="54"/>
        <w:spacing w:line="360" w:lineRule="auto"/>
        <w:ind w:left="273" w:leftChars="130"/>
      </w:pPr>
      <w:r>
        <w:rPr>
          <w:rFonts w:hint="eastAsia" w:ascii="Times New Roman" w:hAnsi="Times New Roman" w:eastAsia="新宋体"/>
          <w:sz w:val="24"/>
          <w:szCs w:val="24"/>
        </w:rPr>
        <w:t>（2）复分解反应；</w:t>
      </w:r>
    </w:p>
    <w:p w14:paraId="2282F1E6">
      <w:pPr>
        <w:pStyle w:val="54"/>
        <w:spacing w:line="360" w:lineRule="auto"/>
        <w:ind w:left="273" w:leftChars="130"/>
      </w:pPr>
      <w:r>
        <w:rPr>
          <w:rFonts w:hint="eastAsia" w:ascii="Times New Roman" w:hAnsi="Times New Roman" w:eastAsia="新宋体"/>
          <w:sz w:val="24"/>
          <w:szCs w:val="24"/>
        </w:rPr>
        <w:t>（3）Ca（OH）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＝CaCO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↓+2NaOH或CaCl</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＝CaCO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↓+2NaCl；</w:t>
      </w:r>
    </w:p>
    <w:p w14:paraId="1486B676">
      <w:pPr>
        <w:pStyle w:val="54"/>
        <w:spacing w:line="360" w:lineRule="auto"/>
        <w:ind w:left="273" w:leftChars="130"/>
      </w:pPr>
      <w:r>
        <w:rPr>
          <w:rFonts w:hint="eastAsia" w:ascii="Times New Roman" w:hAnsi="Times New Roman" w:eastAsia="新宋体"/>
          <w:sz w:val="24"/>
          <w:szCs w:val="24"/>
        </w:rPr>
        <w:t>（4）</w:t>
      </w:r>
      <w:r>
        <w:rPr>
          <w:rFonts w:hint="eastAsia" w:ascii="Times New Roman" w:hAnsi="Times New Roman" w:eastAsia="Calibri"/>
          <w:sz w:val="24"/>
          <w:szCs w:val="24"/>
        </w:rPr>
        <w:t>①③</w:t>
      </w:r>
      <w:r>
        <w:rPr>
          <w:rFonts w:hint="eastAsia" w:ascii="Times New Roman" w:hAnsi="Times New Roman" w:eastAsia="新宋体"/>
          <w:sz w:val="24"/>
          <w:szCs w:val="24"/>
        </w:rPr>
        <w:t>。</w:t>
      </w:r>
    </w:p>
    <w:p w14:paraId="0F127F4C">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解：（1）根据无色酚酞溶液遇碱性溶液变红，判断Na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溶液的酸碱性；</w:t>
      </w:r>
    </w:p>
    <w:p w14:paraId="53AA4373">
      <w:pPr>
        <w:pStyle w:val="54"/>
        <w:spacing w:line="360" w:lineRule="auto"/>
        <w:ind w:left="273" w:leftChars="130"/>
      </w:pPr>
      <w:r>
        <w:rPr>
          <w:rFonts w:hint="eastAsia" w:ascii="Times New Roman" w:hAnsi="Times New Roman" w:eastAsia="新宋体"/>
          <w:sz w:val="24"/>
          <w:szCs w:val="24"/>
        </w:rPr>
        <w:t>（2）根据复分解反应的定义（两种化合物交换成分，生成沉淀、气体或水），判断B、C、D中反应的基本反应类型；</w:t>
      </w:r>
    </w:p>
    <w:p w14:paraId="45EA7F80">
      <w:pPr>
        <w:pStyle w:val="54"/>
        <w:spacing w:line="360" w:lineRule="auto"/>
        <w:ind w:left="273" w:leftChars="130"/>
      </w:pPr>
      <w:r>
        <w:rPr>
          <w:rFonts w:hint="eastAsia" w:ascii="Times New Roman" w:hAnsi="Times New Roman" w:eastAsia="新宋体"/>
          <w:sz w:val="24"/>
          <w:szCs w:val="24"/>
        </w:rPr>
        <w:t>（3）根据C、D中生成白色沉淀的反应，写出化学方程式；</w:t>
      </w:r>
    </w:p>
    <w:p w14:paraId="502A1A7B">
      <w:pPr>
        <w:pStyle w:val="54"/>
        <w:spacing w:line="360" w:lineRule="auto"/>
        <w:ind w:left="273" w:leftChars="130"/>
      </w:pPr>
      <w:r>
        <w:rPr>
          <w:rFonts w:hint="eastAsia" w:ascii="Times New Roman" w:hAnsi="Times New Roman" w:eastAsia="新宋体"/>
          <w:sz w:val="24"/>
          <w:szCs w:val="24"/>
        </w:rPr>
        <w:t>（4）根据各反应后溶液的成分及相互反应的现象，分析各选项的正确性。</w:t>
      </w:r>
    </w:p>
    <w:p w14:paraId="7A46B75F">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解：（1）无色酚酞溶液遇碱性溶液变红色，A中无色酚酞变红，说明Na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溶液显碱性；</w:t>
      </w:r>
    </w:p>
    <w:p w14:paraId="05F5BDC9">
      <w:pPr>
        <w:pStyle w:val="54"/>
        <w:spacing w:line="360" w:lineRule="auto"/>
        <w:ind w:left="273" w:leftChars="130"/>
      </w:pPr>
      <w:r>
        <w:rPr>
          <w:rFonts w:hint="eastAsia" w:ascii="Times New Roman" w:hAnsi="Times New Roman" w:eastAsia="新宋体"/>
          <w:sz w:val="24"/>
          <w:szCs w:val="24"/>
        </w:rPr>
        <w:t>（2）B试管中碳酸钠与稀盐酸反应生成氯化钠、二氧化碳和水，C试管中碳酸钠与氢氧化钙反应生成碳酸钙沉淀和氢氧化钠，D试管中碳酸钠与氯化钙反应生成碳酸钙沉淀和氯化钠，以上反应均符合两种化合物互相交换成分生成气体、沉淀或水，属于基本反应类型中的复分解反应；</w:t>
      </w:r>
    </w:p>
    <w:p w14:paraId="3F7E8EAD">
      <w:pPr>
        <w:pStyle w:val="54"/>
        <w:spacing w:line="360" w:lineRule="auto"/>
        <w:ind w:left="273" w:leftChars="130"/>
      </w:pPr>
      <w:r>
        <w:rPr>
          <w:rFonts w:hint="eastAsia" w:ascii="Times New Roman" w:hAnsi="Times New Roman" w:eastAsia="新宋体"/>
          <w:sz w:val="24"/>
          <w:szCs w:val="24"/>
        </w:rPr>
        <w:t>（3）C试管中碳酸钠与氢氧化钙反应生成碳酸钙沉淀和氢氧化钠，有白色沉淀生成，化学方程式为Ca（OH）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＝CaCO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↓+2NaOH；D试管中碳酸钠与氯化钙反应生成碳酸钙沉淀和氯化钠，有白色沉淀生成，化学方程式为CaCl</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＝CaCO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↓+2NaCl；</w:t>
      </w:r>
    </w:p>
    <w:p w14:paraId="753467B3">
      <w:pPr>
        <w:pStyle w:val="54"/>
        <w:spacing w:line="360" w:lineRule="auto"/>
        <w:ind w:left="273" w:leftChars="130"/>
      </w:pPr>
      <w:r>
        <w:rPr>
          <w:rFonts w:hint="eastAsia" w:ascii="Times New Roman" w:hAnsi="Times New Roman" w:eastAsia="新宋体"/>
          <w:sz w:val="24"/>
          <w:szCs w:val="24"/>
        </w:rPr>
        <w:t>（4）</w:t>
      </w:r>
      <w:r>
        <w:rPr>
          <w:rFonts w:hint="eastAsia" w:ascii="Times New Roman" w:hAnsi="Times New Roman" w:eastAsia="Calibri"/>
          <w:sz w:val="24"/>
          <w:szCs w:val="24"/>
        </w:rPr>
        <w:t>①</w:t>
      </w:r>
      <w:r>
        <w:rPr>
          <w:rFonts w:hint="eastAsia" w:ascii="Times New Roman" w:hAnsi="Times New Roman" w:eastAsia="新宋体"/>
          <w:sz w:val="24"/>
          <w:szCs w:val="24"/>
        </w:rPr>
        <w:t>C中反应生成NaOH，溶液呈碱性，A中溶液（含Na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，碱性）滴入C中，仍呈碱性，溶液仍为红色，故正确；</w:t>
      </w:r>
    </w:p>
    <w:p w14:paraId="767B2A98">
      <w:pPr>
        <w:pStyle w:val="54"/>
        <w:spacing w:line="360" w:lineRule="auto"/>
        <w:ind w:left="273" w:leftChars="130"/>
      </w:pPr>
      <w:r>
        <w:rPr>
          <w:rFonts w:hint="eastAsia" w:ascii="Times New Roman" w:hAnsi="Times New Roman" w:eastAsia="Calibri"/>
          <w:sz w:val="24"/>
          <w:szCs w:val="24"/>
        </w:rPr>
        <w:t>②</w:t>
      </w:r>
      <w:r>
        <w:rPr>
          <w:rFonts w:hint="eastAsia" w:ascii="Times New Roman" w:hAnsi="Times New Roman" w:eastAsia="新宋体"/>
          <w:sz w:val="24"/>
          <w:szCs w:val="24"/>
        </w:rPr>
        <w:t>若B中盐酸少量，反应后B中可能无盐酸剩余（但可能生成NaCl和CO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），滴入C中，C中含NaOH和CaCO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，无明显现象不能证明B中无盐酸，因为若B中少量盐酸，滴入C中先与NaOH反应也无明显现象，故错误；</w:t>
      </w:r>
    </w:p>
    <w:p w14:paraId="6E1E1110">
      <w:pPr>
        <w:pStyle w:val="54"/>
        <w:spacing w:line="360" w:lineRule="auto"/>
        <w:ind w:left="273" w:leftChars="130"/>
      </w:pPr>
      <w:r>
        <w:rPr>
          <w:rFonts w:hint="eastAsia" w:ascii="Times New Roman" w:hAnsi="Times New Roman" w:eastAsia="Calibri"/>
          <w:sz w:val="24"/>
          <w:szCs w:val="24"/>
        </w:rPr>
        <w:t>③</w:t>
      </w:r>
      <w:r>
        <w:rPr>
          <w:rFonts w:hint="eastAsia" w:ascii="Times New Roman" w:hAnsi="Times New Roman" w:eastAsia="新宋体"/>
          <w:sz w:val="24"/>
          <w:szCs w:val="24"/>
        </w:rPr>
        <w:t>A中Na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溶液滴入B中，若B中盐酸过量，则发生反应产生CO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气体，且Na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被消耗，溶液的碱性消失，酚酞变无色，因此一定伴随气泡产生，故正确；</w:t>
      </w:r>
    </w:p>
    <w:p w14:paraId="128178CB">
      <w:pPr>
        <w:pStyle w:val="54"/>
        <w:spacing w:line="360" w:lineRule="auto"/>
        <w:ind w:left="273" w:leftChars="130"/>
      </w:pPr>
      <w:r>
        <w:rPr>
          <w:rFonts w:hint="eastAsia" w:ascii="Times New Roman" w:hAnsi="Times New Roman" w:eastAsia="Calibri"/>
          <w:sz w:val="24"/>
          <w:szCs w:val="24"/>
        </w:rPr>
        <w:t>④</w:t>
      </w:r>
      <w:r>
        <w:rPr>
          <w:rFonts w:hint="eastAsia" w:ascii="Times New Roman" w:hAnsi="Times New Roman" w:eastAsia="新宋体"/>
          <w:sz w:val="24"/>
          <w:szCs w:val="24"/>
        </w:rPr>
        <w:t>B中溶液（可能含过量HCl）滴入D中，有气泡产生，可能是D中CaCO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与HCl反应生成CO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，不一定需要D中有过量Na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，故错误；</w:t>
      </w:r>
    </w:p>
    <w:p w14:paraId="22D15DD3">
      <w:pPr>
        <w:pStyle w:val="54"/>
        <w:spacing w:line="360" w:lineRule="auto"/>
      </w:pPr>
      <w:r>
        <w:rPr>
          <w:rFonts w:hint="eastAsia" w:ascii="Times New Roman" w:hAnsi="Times New Roman" w:eastAsia="新宋体"/>
          <w:sz w:val="24"/>
          <w:szCs w:val="24"/>
        </w:rPr>
        <w:t>20．</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（1）红；产生白色沉淀；Ca（OH）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＝CaCO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↓+2NaOH；</w:t>
      </w:r>
    </w:p>
    <w:p w14:paraId="5509307B">
      <w:pPr>
        <w:pStyle w:val="54"/>
        <w:spacing w:line="360" w:lineRule="auto"/>
        <w:ind w:left="273" w:leftChars="130"/>
      </w:pPr>
      <w:r>
        <w:rPr>
          <w:rFonts w:hint="eastAsia" w:ascii="Times New Roman" w:hAnsi="Times New Roman" w:eastAsia="新宋体"/>
          <w:sz w:val="24"/>
          <w:szCs w:val="24"/>
        </w:rPr>
        <w:t>（2）潮解；</w:t>
      </w:r>
    </w:p>
    <w:p w14:paraId="5C95CDCD">
      <w:pPr>
        <w:pStyle w:val="54"/>
        <w:spacing w:line="360" w:lineRule="auto"/>
        <w:ind w:left="273" w:leftChars="130"/>
      </w:pPr>
      <w:r>
        <w:rPr>
          <w:rFonts w:hint="eastAsia" w:ascii="Times New Roman" w:hAnsi="Times New Roman" w:eastAsia="新宋体"/>
          <w:sz w:val="24"/>
          <w:szCs w:val="24"/>
        </w:rPr>
        <w:t>（3）2NaOH+SO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SO</w:t>
      </w:r>
      <w:r>
        <w:rPr>
          <w:rFonts w:hint="eastAsia" w:ascii="Times New Roman" w:hAnsi="Times New Roman" w:eastAsia="新宋体"/>
          <w:sz w:val="24"/>
          <w:szCs w:val="24"/>
          <w:vertAlign w:val="subscript"/>
        </w:rPr>
        <w:t>4</w:t>
      </w:r>
      <w:r>
        <w:rPr>
          <w:rFonts w:hint="eastAsia" w:ascii="Times New Roman" w:hAnsi="Times New Roman" w:eastAsia="新宋体"/>
          <w:sz w:val="24"/>
          <w:szCs w:val="24"/>
        </w:rPr>
        <w:t>+H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w:t>
      </w:r>
    </w:p>
    <w:p w14:paraId="7A05199F">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（1）根据酸溶液能使石蕊溶液变红来分析解答；根据氢氧化钠溶液显碱性，能使酚酞溶液变红色来分析解答；根据碳酸钠溶液与澄清石灰水中的氢氧化钙溶液反应会生成氢氧化钠和白色沉淀碳酸钙来分析解答；</w:t>
      </w:r>
    </w:p>
    <w:p w14:paraId="30B4D509">
      <w:pPr>
        <w:pStyle w:val="54"/>
        <w:spacing w:line="360" w:lineRule="auto"/>
        <w:ind w:left="273" w:leftChars="130"/>
      </w:pPr>
      <w:r>
        <w:rPr>
          <w:rFonts w:hint="eastAsia" w:ascii="Times New Roman" w:hAnsi="Times New Roman" w:eastAsia="新宋体"/>
          <w:sz w:val="24"/>
          <w:szCs w:val="24"/>
        </w:rPr>
        <w:t>（2）根据氢氧化钠易潮解来分析解答；</w:t>
      </w:r>
    </w:p>
    <w:p w14:paraId="245D7FE1">
      <w:pPr>
        <w:pStyle w:val="54"/>
        <w:spacing w:line="360" w:lineRule="auto"/>
        <w:ind w:left="273" w:leftChars="130"/>
      </w:pPr>
      <w:r>
        <w:rPr>
          <w:rFonts w:hint="eastAsia" w:ascii="Times New Roman" w:hAnsi="Times New Roman" w:eastAsia="新宋体"/>
          <w:sz w:val="24"/>
          <w:szCs w:val="24"/>
        </w:rPr>
        <w:t>（3）根据三氧化硫与氢氧化钠反应生成硫酸钠和水来分析解答。</w:t>
      </w:r>
    </w:p>
    <w:p w14:paraId="31FFAAC3">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1）a处为硫酸溶液时，酸溶液能使石蕊溶液变红，所以a处变红；氢氧化钠溶液显碱性，能使酚酞溶液变红色，所以b处溶液变红；碳酸钠溶液与澄清石灰水（氢氧化钙溶液）反应会生成碳酸钙白色沉淀，所以c处观察到产生白色沉淀；碳酸钠与氢氧化钙反应生成碳酸钙沉淀、氢氧化钠，化学方程式为Ca（O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＝CaCO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↓+2NaOH；故答案为：红；产生白色沉淀；Ca（OH）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＝CaCO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↓+2NaOH；</w:t>
      </w:r>
    </w:p>
    <w:p w14:paraId="3846D461">
      <w:pPr>
        <w:pStyle w:val="54"/>
        <w:spacing w:line="360" w:lineRule="auto"/>
        <w:ind w:left="273" w:leftChars="130"/>
      </w:pPr>
      <w:r>
        <w:rPr>
          <w:rFonts w:hint="eastAsia" w:ascii="Times New Roman" w:hAnsi="Times New Roman" w:eastAsia="新宋体"/>
          <w:sz w:val="24"/>
          <w:szCs w:val="24"/>
        </w:rPr>
        <w:t>（2）固体氢氧化钠曝露在空气中，容易吸收水分而使表面潮湿并逐渐溶解，这种现象叫作潮解，同时吸收空气中的二氧化碳而变质。因此，氢氧化钠固体必须密封保存；故答案为：潮解；</w:t>
      </w:r>
    </w:p>
    <w:p w14:paraId="104E6967">
      <w:pPr>
        <w:pStyle w:val="54"/>
        <w:spacing w:line="360" w:lineRule="auto"/>
        <w:ind w:left="273" w:leftChars="130"/>
      </w:pPr>
      <w:r>
        <w:rPr>
          <w:rFonts w:hint="eastAsia" w:ascii="Times New Roman" w:hAnsi="Times New Roman" w:eastAsia="新宋体"/>
          <w:sz w:val="24"/>
          <w:szCs w:val="24"/>
        </w:rPr>
        <w:t>（3）三氧化硫与氢氧化钠反应生成硫酸钠和水，化学方程是2NaOH+SO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SO</w:t>
      </w:r>
      <w:r>
        <w:rPr>
          <w:rFonts w:hint="eastAsia" w:ascii="Times New Roman" w:hAnsi="Times New Roman" w:eastAsia="新宋体"/>
          <w:sz w:val="24"/>
          <w:szCs w:val="24"/>
          <w:vertAlign w:val="subscript"/>
        </w:rPr>
        <w:t>4</w:t>
      </w:r>
      <w:r>
        <w:rPr>
          <w:rFonts w:hint="eastAsia" w:ascii="Times New Roman" w:hAnsi="Times New Roman" w:eastAsia="新宋体"/>
          <w:sz w:val="24"/>
          <w:szCs w:val="24"/>
        </w:rPr>
        <w:t>+H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O；故答案为：2NaOH+SO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SO</w:t>
      </w:r>
      <w:r>
        <w:rPr>
          <w:rFonts w:hint="eastAsia" w:ascii="Times New Roman" w:hAnsi="Times New Roman" w:eastAsia="新宋体"/>
          <w:sz w:val="24"/>
          <w:szCs w:val="24"/>
          <w:vertAlign w:val="subscript"/>
        </w:rPr>
        <w:t>4</w:t>
      </w:r>
      <w:r>
        <w:rPr>
          <w:rFonts w:hint="eastAsia" w:ascii="Times New Roman" w:hAnsi="Times New Roman" w:eastAsia="新宋体"/>
          <w:sz w:val="24"/>
          <w:szCs w:val="24"/>
        </w:rPr>
        <w:t>+H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w:t>
      </w:r>
    </w:p>
    <w:p w14:paraId="2B2E57EE">
      <w:pPr>
        <w:pStyle w:val="54"/>
        <w:spacing w:line="360" w:lineRule="auto"/>
        <w:ind w:left="312" w:hanging="312" w:hangingChars="130"/>
      </w:pPr>
      <w:r>
        <w:rPr>
          <w:rFonts w:hint="eastAsia" w:ascii="Times New Roman" w:hAnsi="Times New Roman" w:eastAsia="新宋体"/>
          <w:sz w:val="24"/>
          <w:szCs w:val="24"/>
        </w:rPr>
        <w:t>21．</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（1）NaOH；</w:t>
      </w:r>
    </w:p>
    <w:p w14:paraId="2BF01230">
      <w:pPr>
        <w:pStyle w:val="54"/>
        <w:spacing w:line="360" w:lineRule="auto"/>
        <w:ind w:left="273" w:leftChars="130"/>
      </w:pPr>
      <w:r>
        <w:rPr>
          <w:rFonts w:hint="eastAsia" w:ascii="Times New Roman" w:hAnsi="Times New Roman" w:eastAsia="新宋体"/>
          <w:sz w:val="24"/>
          <w:szCs w:val="24"/>
        </w:rPr>
        <w:t>（2）硫酸与氢氧化钠的反应放热，此时酸与碱恰好完全反应；</w:t>
      </w:r>
    </w:p>
    <w:p w14:paraId="33F69547">
      <w:pPr>
        <w:pStyle w:val="54"/>
        <w:spacing w:line="360" w:lineRule="auto"/>
        <w:ind w:left="273" w:leftChars="130"/>
      </w:pPr>
      <w:r>
        <w:rPr>
          <w:rFonts w:hint="eastAsia" w:ascii="Times New Roman" w:hAnsi="Times New Roman" w:eastAsia="新宋体"/>
          <w:sz w:val="24"/>
          <w:szCs w:val="24"/>
        </w:rPr>
        <w:t>（3）2NaOH+CuSO</w:t>
      </w:r>
      <w:r>
        <w:rPr>
          <w:rFonts w:hint="eastAsia" w:ascii="Times New Roman" w:hAnsi="Times New Roman" w:eastAsia="新宋体"/>
          <w:sz w:val="24"/>
          <w:szCs w:val="24"/>
          <w:vertAlign w:val="subscript"/>
        </w:rPr>
        <w:t>4</w:t>
      </w:r>
      <w:r>
        <w:rPr>
          <w:rFonts w:hint="eastAsia" w:ascii="Times New Roman" w:hAnsi="Times New Roman" w:eastAsia="新宋体"/>
          <w:sz w:val="24"/>
          <w:szCs w:val="24"/>
        </w:rPr>
        <w:t>＝Na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SO</w:t>
      </w:r>
      <w:r>
        <w:rPr>
          <w:rFonts w:hint="eastAsia" w:ascii="Times New Roman" w:hAnsi="Times New Roman" w:eastAsia="新宋体"/>
          <w:sz w:val="24"/>
          <w:szCs w:val="24"/>
          <w:vertAlign w:val="subscript"/>
        </w:rPr>
        <w:t>4</w:t>
      </w:r>
      <w:r>
        <w:rPr>
          <w:rFonts w:hint="eastAsia" w:ascii="Times New Roman" w:hAnsi="Times New Roman" w:eastAsia="新宋体"/>
          <w:sz w:val="24"/>
          <w:szCs w:val="24"/>
        </w:rPr>
        <w:t>+Cu（OH）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w:t>
      </w:r>
    </w:p>
    <w:p w14:paraId="15C99678">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（1）根据初始溶液pH＜7，进行分析解答。</w:t>
      </w:r>
    </w:p>
    <w:p w14:paraId="719E2C9E">
      <w:pPr>
        <w:pStyle w:val="54"/>
        <w:spacing w:line="360" w:lineRule="auto"/>
        <w:ind w:left="273" w:leftChars="130"/>
      </w:pPr>
      <w:r>
        <w:rPr>
          <w:rFonts w:hint="eastAsia" w:ascii="Times New Roman" w:hAnsi="Times New Roman" w:eastAsia="新宋体"/>
          <w:sz w:val="24"/>
          <w:szCs w:val="24"/>
        </w:rPr>
        <w:t>（2）根据中和反应为放热反应，进行分析解答。</w:t>
      </w:r>
    </w:p>
    <w:p w14:paraId="5C229DFC">
      <w:pPr>
        <w:pStyle w:val="54"/>
        <w:spacing w:line="360" w:lineRule="auto"/>
        <w:ind w:left="273" w:leftChars="130"/>
      </w:pPr>
      <w:r>
        <w:rPr>
          <w:rFonts w:hint="eastAsia" w:ascii="Times New Roman" w:hAnsi="Times New Roman" w:eastAsia="新宋体"/>
          <w:sz w:val="24"/>
          <w:szCs w:val="24"/>
        </w:rPr>
        <w:t>（3）根据C点溶液pH＞7，进行分析解答。</w:t>
      </w:r>
    </w:p>
    <w:p w14:paraId="3713BEAA">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解：（1）初始溶液pH＜7，说明烧杯中原有溶液是显酸性的硫酸，滴加X后pH逐渐升高至大于7，因此X是显碱性的氢氧化钠溶液，溶质为NaOH。</w:t>
      </w:r>
    </w:p>
    <w:p w14:paraId="0B864BBD">
      <w:pPr>
        <w:pStyle w:val="54"/>
        <w:spacing w:line="360" w:lineRule="auto"/>
        <w:ind w:left="273" w:leftChars="130"/>
      </w:pPr>
      <w:r>
        <w:rPr>
          <w:rFonts w:hint="eastAsia" w:ascii="Times New Roman" w:hAnsi="Times New Roman" w:eastAsia="新宋体"/>
          <w:sz w:val="24"/>
          <w:szCs w:val="24"/>
        </w:rPr>
        <w:t>（2）中和反应为放热反应，滴加30g溶液时，溶液pH＝7，二者恰好完全反应，放出的热量达到最大值，因此温度最高；之后继续滴加溶液，反应停止，热量散失，温度降低，且加入的常温溶液也会使温度下降。</w:t>
      </w:r>
    </w:p>
    <w:p w14:paraId="3A144C2E">
      <w:pPr>
        <w:pStyle w:val="54"/>
        <w:spacing w:line="360" w:lineRule="auto"/>
        <w:ind w:left="273" w:leftChars="130"/>
      </w:pPr>
      <w:r>
        <w:rPr>
          <w:rFonts w:hint="eastAsia" w:ascii="Times New Roman" w:hAnsi="Times New Roman" w:eastAsia="新宋体"/>
          <w:sz w:val="24"/>
          <w:szCs w:val="24"/>
        </w:rPr>
        <w:t>（3）C点溶液pH＞7，显碱性，说明氢氧化钠溶液过量，加入硫酸铜后，过量的NaOH和CuSO</w:t>
      </w:r>
      <w:r>
        <w:rPr>
          <w:rFonts w:hint="eastAsia" w:ascii="Times New Roman" w:hAnsi="Times New Roman" w:eastAsia="新宋体"/>
          <w:sz w:val="24"/>
          <w:szCs w:val="24"/>
          <w:vertAlign w:val="subscript"/>
        </w:rPr>
        <w:t>4</w:t>
      </w:r>
      <w:r>
        <w:rPr>
          <w:rFonts w:hint="eastAsia" w:ascii="Times New Roman" w:hAnsi="Times New Roman" w:eastAsia="新宋体"/>
          <w:sz w:val="24"/>
          <w:szCs w:val="24"/>
        </w:rPr>
        <w:t>反应生成氢氧化铜沉淀和硫酸钠，反应的化学方程式为2NaOH+CuSO</w:t>
      </w:r>
      <w:r>
        <w:rPr>
          <w:rFonts w:hint="eastAsia" w:ascii="Times New Roman" w:hAnsi="Times New Roman" w:eastAsia="新宋体"/>
          <w:sz w:val="24"/>
          <w:szCs w:val="24"/>
          <w:vertAlign w:val="subscript"/>
        </w:rPr>
        <w:t>4</w:t>
      </w:r>
      <w:r>
        <w:rPr>
          <w:rFonts w:hint="eastAsia" w:ascii="Times New Roman" w:hAnsi="Times New Roman" w:eastAsia="新宋体"/>
          <w:sz w:val="24"/>
          <w:szCs w:val="24"/>
        </w:rPr>
        <w:t>＝Na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SO</w:t>
      </w:r>
      <w:r>
        <w:rPr>
          <w:rFonts w:hint="eastAsia" w:ascii="Times New Roman" w:hAnsi="Times New Roman" w:eastAsia="新宋体"/>
          <w:sz w:val="24"/>
          <w:szCs w:val="24"/>
          <w:vertAlign w:val="subscript"/>
        </w:rPr>
        <w:t>4</w:t>
      </w:r>
      <w:r>
        <w:rPr>
          <w:rFonts w:hint="eastAsia" w:ascii="Times New Roman" w:hAnsi="Times New Roman" w:eastAsia="新宋体"/>
          <w:sz w:val="24"/>
          <w:szCs w:val="24"/>
        </w:rPr>
        <w:t>+Cu（OH）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w:t>
      </w:r>
    </w:p>
    <w:p w14:paraId="7B3C3B9C">
      <w:pPr>
        <w:pStyle w:val="54"/>
        <w:spacing w:line="360" w:lineRule="auto"/>
      </w:pPr>
      <w:r>
        <w:rPr>
          <w:rFonts w:hint="eastAsia" w:ascii="Times New Roman" w:hAnsi="Times New Roman" w:eastAsia="新宋体"/>
          <w:b/>
          <w:sz w:val="24"/>
          <w:szCs w:val="24"/>
        </w:rPr>
        <w:t>四．科学探究题（共2小题）</w:t>
      </w:r>
    </w:p>
    <w:p w14:paraId="50C7C72F">
      <w:pPr>
        <w:pStyle w:val="54"/>
        <w:spacing w:line="360" w:lineRule="auto"/>
        <w:ind w:left="312" w:hanging="312" w:hangingChars="130"/>
      </w:pPr>
      <w:r>
        <w:rPr>
          <w:rFonts w:hint="eastAsia" w:ascii="Times New Roman" w:hAnsi="Times New Roman" w:eastAsia="新宋体"/>
          <w:sz w:val="24"/>
          <w:szCs w:val="24"/>
        </w:rPr>
        <w:t>22．</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（1）a；节约试剂；</w:t>
      </w:r>
    </w:p>
    <w:p w14:paraId="1B312520">
      <w:pPr>
        <w:pStyle w:val="54"/>
        <w:spacing w:line="360" w:lineRule="auto"/>
        <w:ind w:left="273" w:leftChars="130"/>
      </w:pPr>
      <w:r>
        <w:rPr>
          <w:rFonts w:hint="eastAsia" w:ascii="Times New Roman" w:hAnsi="Times New Roman" w:eastAsia="新宋体"/>
          <w:sz w:val="24"/>
          <w:szCs w:val="24"/>
        </w:rPr>
        <w:t>（2）Fe+2HCl ＝ FeCl</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↑；不能；黄；Fe</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+6HCl＝2FeCl</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+3H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O；除铁锈；</w:t>
      </w:r>
    </w:p>
    <w:p w14:paraId="476A084D">
      <w:pPr>
        <w:pStyle w:val="54"/>
        <w:spacing w:line="360" w:lineRule="auto"/>
        <w:ind w:left="273" w:leftChars="130"/>
      </w:pPr>
      <w:r>
        <w:rPr>
          <w:rFonts w:hint="eastAsia" w:ascii="Times New Roman" w:hAnsi="Times New Roman" w:eastAsia="新宋体"/>
          <w:sz w:val="24"/>
          <w:szCs w:val="24"/>
        </w:rPr>
        <w:t>（3）B；D；</w:t>
      </w:r>
    </w:p>
    <w:p w14:paraId="49CD5D58">
      <w:pPr>
        <w:pStyle w:val="54"/>
        <w:spacing w:line="360" w:lineRule="auto"/>
        <w:ind w:left="273" w:leftChars="130"/>
      </w:pPr>
      <w:r>
        <w:rPr>
          <w:rFonts w:hint="eastAsia" w:ascii="Times New Roman" w:hAnsi="Times New Roman" w:eastAsia="新宋体"/>
          <w:sz w:val="24"/>
          <w:szCs w:val="24"/>
        </w:rPr>
        <w:t>（4）用玻璃棒蘸取待测液，滴在pH试纸上，与标准比色卡对比，读出对应的pH。</w:t>
      </w:r>
    </w:p>
    <w:p w14:paraId="6682DDF8">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（1）根据酸使紫色石蕊变红，酚酞不变色，点滴板可节约试剂；</w:t>
      </w:r>
    </w:p>
    <w:p w14:paraId="458A6D9A">
      <w:pPr>
        <w:pStyle w:val="54"/>
        <w:spacing w:line="360" w:lineRule="auto"/>
        <w:ind w:left="273" w:leftChars="130"/>
      </w:pPr>
      <w:r>
        <w:rPr>
          <w:rFonts w:hint="eastAsia" w:ascii="Times New Roman" w:hAnsi="Times New Roman" w:eastAsia="新宋体"/>
          <w:sz w:val="24"/>
          <w:szCs w:val="24"/>
        </w:rPr>
        <w:t>（2）铁与盐酸反应生成氯化亚铁和氢气，敞口装置不能验证质量守恒定律；氧化铁与盐酸反应生成氯化铁和水，溶液变黄，可用于除铁锈；</w:t>
      </w:r>
    </w:p>
    <w:p w14:paraId="6A9B861C">
      <w:pPr>
        <w:pStyle w:val="54"/>
        <w:spacing w:line="360" w:lineRule="auto"/>
        <w:ind w:left="273" w:leftChars="130"/>
      </w:pPr>
      <w:r>
        <w:rPr>
          <w:rFonts w:hint="eastAsia" w:ascii="Times New Roman" w:hAnsi="Times New Roman" w:eastAsia="新宋体"/>
          <w:sz w:val="24"/>
          <w:szCs w:val="24"/>
        </w:rPr>
        <w:t>（3）固体与盐酸反应产生大量气泡，且气体不能使澄清石灰水变浑浊（即不是CO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），则该固体为活泼金属（如镁），碳酸钙产生CO</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会使石灰水变浑浊；</w:t>
      </w:r>
    </w:p>
    <w:p w14:paraId="6B74BFDA">
      <w:pPr>
        <w:pStyle w:val="54"/>
        <w:spacing w:line="360" w:lineRule="auto"/>
        <w:ind w:left="273" w:leftChars="130"/>
      </w:pPr>
      <w:r>
        <w:rPr>
          <w:rFonts w:hint="eastAsia" w:ascii="Times New Roman" w:hAnsi="Times New Roman" w:eastAsia="新宋体"/>
          <w:sz w:val="24"/>
          <w:szCs w:val="24"/>
        </w:rPr>
        <w:t>（4）根据pH试纸的使用方法解答即可。</w:t>
      </w:r>
    </w:p>
    <w:p w14:paraId="78F10CAC">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解：（1）盐酸显酸性，使紫色石蕊变红，故变红的是a，使用点滴板的优点之一是节约试剂；</w:t>
      </w:r>
    </w:p>
    <w:p w14:paraId="528013B3">
      <w:pPr>
        <w:pStyle w:val="54"/>
        <w:spacing w:line="360" w:lineRule="auto"/>
        <w:ind w:left="273" w:leftChars="130"/>
      </w:pPr>
      <w:r>
        <w:rPr>
          <w:rFonts w:hint="eastAsia" w:ascii="Times New Roman" w:hAnsi="Times New Roman" w:eastAsia="新宋体"/>
          <w:sz w:val="24"/>
          <w:szCs w:val="24"/>
        </w:rPr>
        <w:t>（2）</w:t>
      </w:r>
      <w:r>
        <w:rPr>
          <w:rFonts w:hint="eastAsia" w:ascii="Times New Roman" w:hAnsi="Times New Roman" w:eastAsia="Calibri"/>
          <w:sz w:val="24"/>
          <w:szCs w:val="24"/>
        </w:rPr>
        <w:t>①</w:t>
      </w:r>
      <w:r>
        <w:rPr>
          <w:rFonts w:hint="eastAsia" w:ascii="Times New Roman" w:hAnsi="Times New Roman" w:eastAsia="新宋体"/>
          <w:sz w:val="24"/>
          <w:szCs w:val="24"/>
        </w:rPr>
        <w:t>取下烧杯并将其倾斜，使小试管中的稀盐酸进入烧杯中，铁与稀盐酸反应生成氯化亚铁和氢气，发生反应的化学方程式是Fe+2HCl ＝ FeCl</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↑，待反应结束后再把烧杯放到天平上，由于生成的氢气扩散到空气中，该实验不能验证质量守恒定律；</w:t>
      </w:r>
    </w:p>
    <w:p w14:paraId="1680A58D">
      <w:pPr>
        <w:pStyle w:val="54"/>
        <w:spacing w:line="360" w:lineRule="auto"/>
        <w:ind w:left="273" w:leftChars="130"/>
      </w:pPr>
      <w:r>
        <w:rPr>
          <w:rFonts w:hint="eastAsia" w:ascii="Times New Roman" w:hAnsi="Times New Roman" w:eastAsia="Calibri"/>
          <w:sz w:val="24"/>
          <w:szCs w:val="24"/>
        </w:rPr>
        <w:t>②</w:t>
      </w:r>
      <w:r>
        <w:rPr>
          <w:rFonts w:hint="eastAsia" w:ascii="Times New Roman" w:hAnsi="Times New Roman" w:eastAsia="新宋体"/>
          <w:sz w:val="24"/>
          <w:szCs w:val="24"/>
        </w:rPr>
        <w:t>氧化铁与盐酸反应生成氯化铁和水，观察到氧化铁溶解，溶液变成黄色，反应的化学方程式是Fe</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+6HCl＝2FeCl</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+3H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O，因此，在生活中通常利用盐酸除铁锈；</w:t>
      </w:r>
    </w:p>
    <w:p w14:paraId="605BDECC">
      <w:pPr>
        <w:pStyle w:val="54"/>
        <w:spacing w:line="360" w:lineRule="auto"/>
        <w:ind w:left="273" w:leftChars="130"/>
      </w:pPr>
      <w:r>
        <w:rPr>
          <w:rFonts w:hint="eastAsia" w:ascii="Times New Roman" w:hAnsi="Times New Roman" w:eastAsia="新宋体"/>
          <w:sz w:val="24"/>
          <w:szCs w:val="24"/>
        </w:rPr>
        <w:t>（3）A、银与稀盐酸不反应；</w:t>
      </w:r>
    </w:p>
    <w:p w14:paraId="3F7F2A60">
      <w:pPr>
        <w:pStyle w:val="54"/>
        <w:spacing w:line="360" w:lineRule="auto"/>
        <w:ind w:left="273" w:leftChars="130"/>
      </w:pPr>
      <w:r>
        <w:rPr>
          <w:rFonts w:hint="eastAsia" w:ascii="Times New Roman" w:hAnsi="Times New Roman" w:eastAsia="新宋体"/>
          <w:sz w:val="24"/>
          <w:szCs w:val="24"/>
        </w:rPr>
        <w:t>B、镁与稀盐酸反应生成氢气，有气体产生，氢气不能使澄清石灰水变浑浊，故右侧试管中溶液依旧澄清；</w:t>
      </w:r>
    </w:p>
    <w:p w14:paraId="0C897ECB">
      <w:pPr>
        <w:pStyle w:val="54"/>
        <w:spacing w:line="360" w:lineRule="auto"/>
        <w:ind w:left="273" w:leftChars="130"/>
      </w:pPr>
      <w:r>
        <w:rPr>
          <w:rFonts w:hint="eastAsia" w:ascii="Times New Roman" w:hAnsi="Times New Roman" w:eastAsia="新宋体"/>
          <w:sz w:val="24"/>
          <w:szCs w:val="24"/>
        </w:rPr>
        <w:t>C、氧化铝与稀盐酸反应生成氯化铝和水，无气体产生；</w:t>
      </w:r>
    </w:p>
    <w:p w14:paraId="11D1E407">
      <w:pPr>
        <w:pStyle w:val="54"/>
        <w:spacing w:line="360" w:lineRule="auto"/>
        <w:ind w:left="273" w:leftChars="130"/>
      </w:pPr>
      <w:r>
        <w:rPr>
          <w:rFonts w:hint="eastAsia" w:ascii="Times New Roman" w:hAnsi="Times New Roman" w:eastAsia="新宋体"/>
          <w:sz w:val="24"/>
          <w:szCs w:val="24"/>
        </w:rPr>
        <w:t>D、碳酸钙与稀盐酸反应生成二氧化碳，有气泡产生，二氧化碳能使澄清石灰水变浑浊，故右侧试管中溶液变浑浊；</w:t>
      </w:r>
    </w:p>
    <w:p w14:paraId="3C258F73">
      <w:pPr>
        <w:pStyle w:val="54"/>
        <w:spacing w:line="360" w:lineRule="auto"/>
        <w:ind w:left="273" w:leftChars="130"/>
      </w:pPr>
      <w:r>
        <w:rPr>
          <w:rFonts w:hint="eastAsia" w:ascii="Times New Roman" w:hAnsi="Times New Roman" w:eastAsia="新宋体"/>
          <w:sz w:val="24"/>
          <w:szCs w:val="24"/>
        </w:rPr>
        <w:t>（4）用玻璃棒蘸取待测液，滴在pH试纸上，与标准比色卡对比，读出对应的pH；</w:t>
      </w:r>
    </w:p>
    <w:p w14:paraId="44E1B857">
      <w:pPr>
        <w:pStyle w:val="54"/>
        <w:spacing w:line="360" w:lineRule="auto"/>
        <w:ind w:left="312" w:hanging="312" w:hangingChars="130"/>
      </w:pPr>
      <w:r>
        <w:rPr>
          <w:rFonts w:hint="eastAsia" w:ascii="Times New Roman" w:hAnsi="Times New Roman" w:eastAsia="新宋体"/>
          <w:sz w:val="24"/>
          <w:szCs w:val="24"/>
        </w:rPr>
        <w:t>23．</w:t>
      </w:r>
      <w:r>
        <w:rPr>
          <w:rFonts w:hint="eastAsia" w:ascii="Times New Roman" w:hAnsi="Times New Roman" w:eastAsia="新宋体"/>
          <w:color w:val="0000FF"/>
          <w:sz w:val="24"/>
          <w:szCs w:val="24"/>
        </w:rPr>
        <w:t>【答案】</w:t>
      </w:r>
      <w:r>
        <w:rPr>
          <w:rFonts w:hint="eastAsia" w:ascii="Times New Roman" w:hAnsi="Times New Roman" w:eastAsia="新宋体"/>
          <w:sz w:val="24"/>
          <w:szCs w:val="24"/>
        </w:rPr>
        <w:t>（1）增大接触面积使二氧化碳与氢氧化钠溶液充分反应；乙中溶液倒吸入甲中，甲中产生白色沉淀</w:t>
      </w:r>
    </w:p>
    <w:p w14:paraId="2269C350">
      <w:pPr>
        <w:pStyle w:val="54"/>
        <w:spacing w:line="360" w:lineRule="auto"/>
        <w:ind w:left="273" w:leftChars="130"/>
      </w:pPr>
      <w:r>
        <w:rPr>
          <w:rFonts w:hint="eastAsia" w:ascii="Times New Roman" w:hAnsi="Times New Roman" w:eastAsia="新宋体"/>
          <w:sz w:val="24"/>
          <w:szCs w:val="24"/>
        </w:rPr>
        <w:t>（2）Ba（OH）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 xml:space="preserve"> ＝ BaCO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↓+2NaOH；加入的氢氧化钡溶液与碳酸钠溶液反应生成沉淀</w:t>
      </w:r>
    </w:p>
    <w:p w14:paraId="4E76A882">
      <w:pPr>
        <w:pStyle w:val="54"/>
        <w:spacing w:line="360" w:lineRule="auto"/>
        <w:ind w:left="273" w:leftChars="130"/>
      </w:pPr>
      <w:r>
        <w:rPr>
          <w:rFonts w:hint="eastAsia" w:ascii="Times New Roman" w:hAnsi="Times New Roman" w:eastAsia="新宋体"/>
          <w:sz w:val="24"/>
          <w:szCs w:val="24"/>
        </w:rPr>
        <w:t>（3）同意，因为C 点对应的溶液中溶质质量与A点相等，都为0.1mg，说明步骤一生成的碳酸钠和步骤二中加入的氢氧化钡恰好反应，此时溶液中的溶质只有氢氧化钠，将甲和乙混合后氢氧化钡有剩余，因此滤液中的溶质成分为氢氧化钠和氢氧化钡。</w:t>
      </w:r>
    </w:p>
    <w:p w14:paraId="392B51E7">
      <w:pPr>
        <w:pStyle w:val="54"/>
        <w:spacing w:line="360" w:lineRule="auto"/>
        <w:ind w:left="273" w:leftChars="130"/>
      </w:pPr>
      <w:r>
        <w:rPr>
          <w:rFonts w:hint="eastAsia" w:ascii="Times New Roman" w:hAnsi="Times New Roman" w:eastAsia="新宋体"/>
          <w:sz w:val="24"/>
          <w:szCs w:val="24"/>
        </w:rPr>
        <w:t>（4）密封。</w:t>
      </w:r>
    </w:p>
    <w:p w14:paraId="4DF1DA1E">
      <w:pPr>
        <w:pStyle w:val="54"/>
        <w:spacing w:line="360" w:lineRule="auto"/>
        <w:ind w:left="273" w:leftChars="130"/>
      </w:pPr>
      <w:r>
        <w:rPr>
          <w:rFonts w:hint="eastAsia" w:ascii="Times New Roman" w:hAnsi="Times New Roman" w:eastAsia="新宋体"/>
          <w:color w:val="0000FF"/>
          <w:sz w:val="24"/>
          <w:szCs w:val="24"/>
        </w:rPr>
        <w:t>【分析】</w:t>
      </w:r>
      <w:r>
        <w:rPr>
          <w:rFonts w:hint="eastAsia" w:ascii="Times New Roman" w:hAnsi="Times New Roman" w:eastAsia="新宋体"/>
          <w:sz w:val="24"/>
          <w:szCs w:val="24"/>
        </w:rPr>
        <w:t>（1）碳酸钠和氢氧化钡反应生成碳酸钡白色沉淀和氢氧化钠。</w:t>
      </w:r>
    </w:p>
    <w:p w14:paraId="52498A83">
      <w:pPr>
        <w:pStyle w:val="54"/>
        <w:spacing w:line="360" w:lineRule="auto"/>
        <w:ind w:left="273" w:leftChars="130"/>
      </w:pPr>
      <w:r>
        <w:rPr>
          <w:rFonts w:hint="eastAsia" w:ascii="Times New Roman" w:hAnsi="Times New Roman" w:eastAsia="新宋体"/>
          <w:sz w:val="24"/>
          <w:szCs w:val="24"/>
        </w:rPr>
        <w:t>（2）根据提供信息可以进行相关方面的判断。</w:t>
      </w:r>
    </w:p>
    <w:p w14:paraId="6A53A6B8">
      <w:pPr>
        <w:pStyle w:val="54"/>
        <w:spacing w:line="360" w:lineRule="auto"/>
        <w:ind w:left="273" w:leftChars="130"/>
      </w:pPr>
      <w:r>
        <w:rPr>
          <w:rFonts w:hint="eastAsia" w:ascii="Times New Roman" w:hAnsi="Times New Roman" w:eastAsia="新宋体"/>
          <w:sz w:val="24"/>
          <w:szCs w:val="24"/>
        </w:rPr>
        <w:t>（3）同意，因为C 点对应的溶液中溶质质量与A点相等，都为0.1m克，说明步骤一生成的碳酸钠和步骤二中加入的氢氧化钡恰好反应，此时溶液中的溶质只有氢氧化钠，将甲和乙混合后氢氧化钡有剩余，因此滤液中的溶质成分为氢氧化钠和氢氧化钡。</w:t>
      </w:r>
    </w:p>
    <w:p w14:paraId="262FC699">
      <w:pPr>
        <w:pStyle w:val="54"/>
        <w:spacing w:line="360" w:lineRule="auto"/>
        <w:ind w:left="273" w:leftChars="130"/>
      </w:pPr>
      <w:r>
        <w:rPr>
          <w:rFonts w:hint="eastAsia" w:ascii="Times New Roman" w:hAnsi="Times New Roman" w:eastAsia="新宋体"/>
          <w:sz w:val="24"/>
          <w:szCs w:val="24"/>
        </w:rPr>
        <w:t>（4）根据物质的性质可以选择保存方法。</w:t>
      </w:r>
    </w:p>
    <w:p w14:paraId="11E2A8B0">
      <w:pPr>
        <w:pStyle w:val="54"/>
        <w:spacing w:line="360" w:lineRule="auto"/>
        <w:ind w:left="273" w:leftChars="130"/>
      </w:pPr>
      <w:r>
        <w:rPr>
          <w:rFonts w:hint="eastAsia" w:ascii="Times New Roman" w:hAnsi="Times New Roman" w:eastAsia="新宋体"/>
          <w:color w:val="0000FF"/>
          <w:sz w:val="24"/>
          <w:szCs w:val="24"/>
        </w:rPr>
        <w:t>【解答】</w:t>
      </w:r>
      <w:r>
        <w:rPr>
          <w:rFonts w:hint="eastAsia" w:ascii="Times New Roman" w:hAnsi="Times New Roman" w:eastAsia="新宋体"/>
          <w:sz w:val="24"/>
          <w:szCs w:val="24"/>
        </w:rPr>
        <w:t>解：（1）步骤一：轻轻振荡锥形瓶的目的是增大接触面积使二氧化碳与氢氧化钠溶液充分反应。</w:t>
      </w:r>
    </w:p>
    <w:p w14:paraId="3F6E17E4">
      <w:pPr>
        <w:pStyle w:val="54"/>
        <w:spacing w:line="360" w:lineRule="auto"/>
        <w:ind w:left="273" w:leftChars="130"/>
      </w:pPr>
      <w:r>
        <w:rPr>
          <w:rFonts w:hint="eastAsia" w:ascii="Times New Roman" w:hAnsi="Times New Roman" w:eastAsia="新宋体"/>
          <w:sz w:val="24"/>
          <w:szCs w:val="24"/>
        </w:rPr>
        <w:t>步骤二：打开K，向上缓慢拉动注射器活塞，锥形瓶中压强减小，乙中溶液倒吸入甲中，甲中碳酸钠和乙中氢氧化钡反应生成碳酸钡白色沉淀和氢氧化钠，所以观察到乙中溶液倒吸入甲中，甲中产生白色沉淀。</w:t>
      </w:r>
    </w:p>
    <w:p w14:paraId="7D976941">
      <w:pPr>
        <w:pStyle w:val="54"/>
        <w:spacing w:line="360" w:lineRule="auto"/>
        <w:ind w:left="273" w:leftChars="130"/>
      </w:pPr>
      <w:r>
        <w:rPr>
          <w:rFonts w:hint="eastAsia" w:ascii="Times New Roman" w:hAnsi="Times New Roman" w:eastAsia="新宋体"/>
          <w:sz w:val="24"/>
          <w:szCs w:val="24"/>
        </w:rPr>
        <w:t>（2）BC段反应的化学方程式为Ba（OH）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 xml:space="preserve"> ＝ BaCO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↓+2NaOH。BC段溶质质量下降的原因是加入的氢氧化钡溶液与碳酸钠溶液反应生成沉淀，每171份质量的氢氧化钡生成197份质量的碳酸钡沉淀，溶质质量减少。</w:t>
      </w:r>
    </w:p>
    <w:p w14:paraId="34ADE43E">
      <w:pPr>
        <w:pStyle w:val="54"/>
        <w:spacing w:line="360" w:lineRule="auto"/>
        <w:ind w:left="273" w:leftChars="130"/>
      </w:pPr>
      <w:r>
        <w:rPr>
          <w:rFonts w:hint="eastAsia" w:ascii="Times New Roman" w:hAnsi="Times New Roman" w:eastAsia="新宋体"/>
          <w:sz w:val="24"/>
          <w:szCs w:val="24"/>
        </w:rPr>
        <w:t>（3）同意，因为C 点对应的溶液中溶质质量与A点相等，都为0.1m克，说明步骤一生成的碳酸钠和步骤二中加入的氢氧化钡恰好反应，此时溶液中的溶质只有氢氧化钠，将甲和乙混合后氢氧化钡有剩余，因此滤液中的溶质成分为氢氧化钠和氢氧化钡。</w:t>
      </w:r>
    </w:p>
    <w:p w14:paraId="0E19DB4B">
      <w:pPr>
        <w:pStyle w:val="54"/>
        <w:spacing w:line="360" w:lineRule="auto"/>
        <w:ind w:left="273" w:leftChars="130"/>
      </w:pPr>
      <w:r>
        <w:rPr>
          <w:rFonts w:hint="eastAsia" w:ascii="Times New Roman" w:hAnsi="Times New Roman" w:eastAsia="新宋体"/>
          <w:sz w:val="24"/>
          <w:szCs w:val="24"/>
        </w:rPr>
        <w:t>（4）因为碱能与二氧化碳等气体反应而变质，所以碱要密封保存。</w:t>
      </w:r>
    </w:p>
    <w:p w14:paraId="10FE8BA3">
      <w:pPr>
        <w:pStyle w:val="54"/>
        <w:spacing w:line="360" w:lineRule="auto"/>
        <w:ind w:left="273" w:leftChars="130"/>
      </w:pPr>
      <w:r>
        <w:rPr>
          <w:rFonts w:hint="eastAsia" w:ascii="Times New Roman" w:hAnsi="Times New Roman" w:eastAsia="新宋体"/>
          <w:sz w:val="24"/>
          <w:szCs w:val="24"/>
        </w:rPr>
        <w:t>故答案为：（1）增大接触面积使二氧化碳与氢氧化钠溶液充分反应；乙中溶液倒吸入甲中，甲中产生白色沉淀</w:t>
      </w:r>
    </w:p>
    <w:p w14:paraId="103FB952">
      <w:pPr>
        <w:pStyle w:val="54"/>
        <w:spacing w:line="360" w:lineRule="auto"/>
        <w:ind w:left="273" w:leftChars="130"/>
      </w:pPr>
      <w:r>
        <w:rPr>
          <w:rFonts w:hint="eastAsia" w:ascii="Times New Roman" w:hAnsi="Times New Roman" w:eastAsia="新宋体"/>
          <w:sz w:val="24"/>
          <w:szCs w:val="24"/>
        </w:rPr>
        <w:t>（2）Ba（OH）</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+Na</w:t>
      </w:r>
      <w:r>
        <w:rPr>
          <w:rFonts w:hint="eastAsia" w:ascii="Times New Roman" w:hAnsi="Times New Roman" w:eastAsia="新宋体"/>
          <w:sz w:val="24"/>
          <w:szCs w:val="24"/>
          <w:vertAlign w:val="subscript"/>
        </w:rPr>
        <w:t>2</w:t>
      </w:r>
      <w:r>
        <w:rPr>
          <w:rFonts w:hint="eastAsia" w:ascii="Times New Roman" w:hAnsi="Times New Roman" w:eastAsia="新宋体"/>
          <w:sz w:val="24"/>
          <w:szCs w:val="24"/>
        </w:rPr>
        <w:t>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 xml:space="preserve"> ＝ BaCO</w:t>
      </w:r>
      <w:r>
        <w:rPr>
          <w:rFonts w:hint="eastAsia" w:ascii="Times New Roman" w:hAnsi="Times New Roman" w:eastAsia="新宋体"/>
          <w:sz w:val="24"/>
          <w:szCs w:val="24"/>
          <w:vertAlign w:val="subscript"/>
        </w:rPr>
        <w:t>3</w:t>
      </w:r>
      <w:r>
        <w:rPr>
          <w:rFonts w:hint="eastAsia" w:ascii="Times New Roman" w:hAnsi="Times New Roman" w:eastAsia="新宋体"/>
          <w:sz w:val="24"/>
          <w:szCs w:val="24"/>
        </w:rPr>
        <w:t>↓+2NaOH；加入的氢氧化钡溶液与碳酸钠溶液反应生成沉淀</w:t>
      </w:r>
    </w:p>
    <w:p w14:paraId="77B52EBD">
      <w:pPr>
        <w:pStyle w:val="54"/>
        <w:spacing w:line="360" w:lineRule="auto"/>
        <w:ind w:left="273" w:leftChars="130"/>
      </w:pPr>
      <w:r>
        <w:rPr>
          <w:rFonts w:hint="eastAsia" w:ascii="Times New Roman" w:hAnsi="Times New Roman" w:eastAsia="新宋体"/>
          <w:sz w:val="24"/>
          <w:szCs w:val="24"/>
        </w:rPr>
        <w:t>（3）同意，因为C 点对应的溶液中溶质质量与A点相等，都为0.1mg，说明步骤一生成的碳酸钠和步骤二中加入的氢氧化钡恰好反应，此时溶液中的溶质只有氢氧化钠，将甲和乙混合后氢氧化钡有剩余，因此滤液中的溶质成分为氢氧化钠和氢氧化钡。</w:t>
      </w:r>
    </w:p>
    <w:p w14:paraId="695C2222">
      <w:pPr>
        <w:spacing w:line="360" w:lineRule="auto"/>
        <w:rPr>
          <w:rFonts w:hint="eastAsia" w:ascii="Times New Roman" w:hAnsi="Times New Roman" w:cs="Times New Roman"/>
        </w:rPr>
      </w:pPr>
      <w:r>
        <w:rPr>
          <w:rFonts w:hint="eastAsia" w:ascii="Times New Roman" w:hAnsi="Times New Roman" w:eastAsia="新宋体"/>
          <w:sz w:val="24"/>
          <w:szCs w:val="24"/>
        </w:rPr>
        <w:t>（4）密封。</w:t>
      </w:r>
    </w:p>
    <w:p w14:paraId="385D154F">
      <w:pPr>
        <w:spacing w:line="360" w:lineRule="auto"/>
        <w:jc w:val="center"/>
        <w:rPr>
          <w:rFonts w:ascii="Times New Roman" w:hAnsi="Times New Roman" w:cs="Times New Roman"/>
        </w:rPr>
      </w:pPr>
    </w:p>
    <w:p w14:paraId="3F4929E7">
      <w:pPr>
        <w:spacing w:line="360" w:lineRule="auto"/>
        <w:jc w:val="center"/>
        <w:rPr>
          <w:rFonts w:ascii="Times New Roman" w:hAnsi="Times New Roman" w:cs="Times New Roman"/>
        </w:rPr>
      </w:pPr>
    </w:p>
    <w:p w14:paraId="52B125AC">
      <w:pPr>
        <w:spacing w:line="360" w:lineRule="auto"/>
        <w:jc w:val="center"/>
        <w:rPr>
          <w:rFonts w:ascii="Times New Roman" w:hAnsi="Times New Roman" w:cs="Times New Roman"/>
        </w:rPr>
      </w:pPr>
    </w:p>
    <w:p w14:paraId="05F1DBB0">
      <w:pPr>
        <w:spacing w:line="360" w:lineRule="auto"/>
        <w:jc w:val="center"/>
        <w:rPr>
          <w:rFonts w:ascii="Times New Roman" w:hAnsi="Times New Roman" w:cs="Times New Roman"/>
        </w:rPr>
      </w:pPr>
    </w:p>
    <w:p w14:paraId="643E87F8">
      <w:pPr>
        <w:spacing w:line="360" w:lineRule="auto"/>
        <w:jc w:val="center"/>
        <w:rPr>
          <w:rFonts w:ascii="Times New Roman" w:hAnsi="Times New Roman" w:cs="Times New Roman"/>
        </w:rPr>
      </w:pPr>
    </w:p>
    <w:p w14:paraId="05594168">
      <w:pPr>
        <w:spacing w:line="360" w:lineRule="auto"/>
        <w:jc w:val="center"/>
        <w:rPr>
          <w:rFonts w:ascii="Times New Roman" w:hAnsi="Times New Roman" w:cs="Times New Roman"/>
        </w:rPr>
      </w:pPr>
    </w:p>
    <w:p w14:paraId="3F91B4A6">
      <w:pPr>
        <w:tabs>
          <w:tab w:val="left" w:pos="3446"/>
        </w:tabs>
        <w:spacing w:line="360" w:lineRule="auto"/>
        <w:jc w:val="left"/>
        <w:rPr>
          <w:rFonts w:hint="eastAsia" w:ascii="Times New Roman" w:hAnsi="Times New Roman" w:cs="Times New Roman" w:eastAsiaTheme="minorEastAsia"/>
          <w:lang w:eastAsia="zh-CN"/>
        </w:rPr>
      </w:pPr>
      <w:r>
        <w:rPr>
          <w:rFonts w:hint="eastAsia" w:ascii="Times New Roman" w:hAnsi="Times New Roman" w:cs="Times New Roman"/>
          <w:lang w:eastAsia="zh-CN"/>
        </w:rPr>
        <w:tab/>
      </w:r>
    </w:p>
    <w:p w14:paraId="48F1C9E6">
      <w:pPr>
        <w:spacing w:line="360" w:lineRule="auto"/>
        <w:jc w:val="center"/>
        <w:rPr>
          <w:rFonts w:ascii="Times New Roman" w:hAnsi="Times New Roman" w:cs="Times New Roman"/>
        </w:rPr>
      </w:pPr>
    </w:p>
    <w:p w14:paraId="66FBAE25"/>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方正书宋_GBK">
    <w:altName w:val="微软雅黑"/>
    <w:panose1 w:val="00000000000000000000"/>
    <w:charset w:val="86"/>
    <w:family w:val="script"/>
    <w:pitch w:val="default"/>
    <w:sig w:usb0="00000000" w:usb1="0000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新宋体">
    <w:panose1 w:val="02010609030101010101"/>
    <w:charset w:val="86"/>
    <w:family w:val="modern"/>
    <w:pitch w:val="default"/>
    <w:sig w:usb0="00000203" w:usb1="288F0000" w:usb2="00000006" w:usb3="00000000" w:csb0="00040001"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E89F86">
    <w:pPr>
      <w:pStyle w:val="6"/>
      <w:ind w:firstLine="420"/>
      <w:jc w:val="center"/>
    </w:pPr>
    <w:r>
      <w:rPr>
        <w:rFonts w:hint="eastAsia"/>
      </w:rPr>
      <w:t>第</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rFonts w:hint="eastAsia"/>
        <w:lang w:val="zh-CN"/>
      </w:rPr>
      <w:t>页（共</w:t>
    </w:r>
    <w:r>
      <w:rPr>
        <w:b/>
        <w:bCs/>
        <w:sz w:val="24"/>
        <w:szCs w:val="24"/>
      </w:rPr>
      <w:fldChar w:fldCharType="begin"/>
    </w:r>
    <w:r>
      <w:rPr>
        <w:b/>
        <w:bCs/>
      </w:rPr>
      <w:instrText xml:space="preserve">NUMPAGES</w:instrText>
    </w:r>
    <w:r>
      <w:rPr>
        <w:b/>
        <w:bCs/>
        <w:sz w:val="24"/>
        <w:szCs w:val="24"/>
      </w:rPr>
      <w:fldChar w:fldCharType="separate"/>
    </w:r>
    <w:r>
      <w:rPr>
        <w:b/>
        <w:bCs/>
      </w:rPr>
      <w:t>2</w:t>
    </w:r>
    <w:r>
      <w:rPr>
        <w:b/>
        <w:bCs/>
        <w:sz w:val="24"/>
        <w:szCs w:val="24"/>
      </w:rPr>
      <w:fldChar w:fldCharType="end"/>
    </w:r>
    <w:r>
      <w:rPr>
        <w:rFonts w:hint="eastAsia"/>
      </w:rPr>
      <w:t>页）</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C09DF"/>
    <w:rsid w:val="0024353C"/>
    <w:rsid w:val="004E5AE9"/>
    <w:rsid w:val="005A281C"/>
    <w:rsid w:val="009A52EA"/>
    <w:rsid w:val="00AC09DF"/>
    <w:rsid w:val="00C52DED"/>
    <w:rsid w:val="00CB4B8A"/>
    <w:rsid w:val="0F125E88"/>
    <w:rsid w:val="0F2F81E4"/>
    <w:rsid w:val="0F3BC98E"/>
    <w:rsid w:val="0F47BD91"/>
    <w:rsid w:val="0F525316"/>
    <w:rsid w:val="0F637043"/>
    <w:rsid w:val="0F76624A"/>
    <w:rsid w:val="0F8C8CBB"/>
    <w:rsid w:val="0F8D11BE"/>
    <w:rsid w:val="0F8D3C9F"/>
    <w:rsid w:val="0F8D6703"/>
    <w:rsid w:val="0F8D793F"/>
    <w:rsid w:val="0F8DA5B4"/>
    <w:rsid w:val="728020F2"/>
    <w:rsid w:val="764823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qFormat="1"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9"/>
    <w:qFormat/>
    <w:uiPriority w:val="9"/>
    <w:pPr>
      <w:keepNext/>
      <w:keepLines/>
      <w:spacing w:before="340" w:after="330" w:line="578" w:lineRule="auto"/>
      <w:outlineLvl w:val="0"/>
    </w:pPr>
    <w:rPr>
      <w:b/>
      <w:bCs/>
      <w:kern w:val="44"/>
      <w:sz w:val="44"/>
      <w:szCs w:val="44"/>
    </w:rPr>
  </w:style>
  <w:style w:type="character" w:default="1" w:styleId="13">
    <w:name w:val="Default Paragraph Font"/>
    <w:semiHidden/>
    <w:unhideWhenUsed/>
    <w:uiPriority w:val="1"/>
  </w:style>
  <w:style w:type="table" w:default="1" w:styleId="10">
    <w:name w:val="Normal Table"/>
    <w:semiHidden/>
    <w:unhideWhenUsed/>
    <w:uiPriority w:val="99"/>
    <w:tblPr>
      <w:tblCellMar>
        <w:top w:w="0" w:type="dxa"/>
        <w:left w:w="108" w:type="dxa"/>
        <w:bottom w:w="0" w:type="dxa"/>
        <w:right w:w="108" w:type="dxa"/>
      </w:tblCellMar>
    </w:tblPr>
  </w:style>
  <w:style w:type="paragraph" w:styleId="3">
    <w:name w:val="Plain Text"/>
    <w:basedOn w:val="1"/>
    <w:link w:val="18"/>
    <w:qFormat/>
    <w:uiPriority w:val="0"/>
    <w:rPr>
      <w:rFonts w:ascii="宋体" w:hAnsi="Courier New" w:eastAsia="宋体" w:cs="Courier New"/>
      <w:szCs w:val="21"/>
    </w:rPr>
  </w:style>
  <w:style w:type="paragraph" w:styleId="4">
    <w:name w:val="Date"/>
    <w:basedOn w:val="1"/>
    <w:next w:val="1"/>
    <w:link w:val="45"/>
    <w:semiHidden/>
    <w:unhideWhenUsed/>
    <w:qFormat/>
    <w:uiPriority w:val="99"/>
    <w:pPr>
      <w:ind w:left="100" w:leftChars="2500"/>
    </w:pPr>
  </w:style>
  <w:style w:type="paragraph" w:styleId="5">
    <w:name w:val="Balloon Text"/>
    <w:basedOn w:val="1"/>
    <w:link w:val="38"/>
    <w:semiHidden/>
    <w:unhideWhenUsed/>
    <w:qFormat/>
    <w:uiPriority w:val="99"/>
    <w:rPr>
      <w:sz w:val="18"/>
      <w:szCs w:val="18"/>
    </w:rPr>
  </w:style>
  <w:style w:type="paragraph" w:styleId="6">
    <w:name w:val="footer"/>
    <w:basedOn w:val="1"/>
    <w:link w:val="16"/>
    <w:unhideWhenUsed/>
    <w:qFormat/>
    <w:uiPriority w:val="99"/>
    <w:pPr>
      <w:tabs>
        <w:tab w:val="center" w:pos="4153"/>
        <w:tab w:val="right" w:pos="8306"/>
      </w:tabs>
      <w:snapToGrid w:val="0"/>
      <w:jc w:val="left"/>
    </w:pPr>
    <w:rPr>
      <w:sz w:val="18"/>
      <w:szCs w:val="18"/>
    </w:rPr>
  </w:style>
  <w:style w:type="paragraph" w:styleId="7">
    <w:name w:val="header"/>
    <w:basedOn w:val="1"/>
    <w:link w:val="15"/>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toc 1"/>
    <w:basedOn w:val="1"/>
    <w:next w:val="1"/>
    <w:autoRedefine/>
    <w:unhideWhenUsed/>
    <w:qFormat/>
    <w:uiPriority w:val="39"/>
  </w:style>
  <w:style w:type="paragraph" w:styleId="9">
    <w:name w:val="Normal (Web)"/>
    <w:basedOn w:val="1"/>
    <w:link w:val="48"/>
    <w:unhideWhenUsed/>
    <w:qFormat/>
    <w:uiPriority w:val="99"/>
    <w:pPr>
      <w:widowControl/>
      <w:spacing w:before="100" w:beforeAutospacing="1" w:after="100" w:afterAutospacing="1"/>
      <w:jc w:val="left"/>
    </w:pPr>
    <w:rPr>
      <w:rFonts w:ascii="宋体" w:hAnsi="宋体" w:eastAsia="宋体" w:cs="宋体"/>
      <w:kern w:val="0"/>
      <w:sz w:val="24"/>
      <w:szCs w:val="24"/>
    </w:rPr>
  </w:style>
  <w:style w:type="table" w:styleId="11">
    <w:name w:val="Table Grid"/>
    <w:basedOn w:val="10"/>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12">
    <w:name w:val="Colorful Shading Accent 1"/>
    <w:basedOn w:val="10"/>
    <w:qFormat/>
    <w:uiPriority w:val="71"/>
    <w:rPr>
      <w:color w:val="000000" w:themeColor="text1"/>
      <w14:textFill>
        <w14:solidFill>
          <w14:schemeClr w14:val="tx1"/>
        </w14:solidFill>
      </w14:textFill>
    </w:rPr>
    <w:tblPr>
      <w:tblBorders>
        <w:top w:val="single" w:color="ED7D31" w:themeColor="accent2" w:sz="24" w:space="0"/>
        <w:left w:val="single" w:color="5B9BD5" w:themeColor="accent1" w:sz="4" w:space="0"/>
        <w:bottom w:val="single" w:color="5B9BD5" w:themeColor="accent1" w:sz="4" w:space="0"/>
        <w:right w:val="single" w:color="5B9BD5" w:themeColor="accent1" w:sz="4" w:space="0"/>
        <w:insideH w:val="single" w:color="FFFFFF" w:themeColor="background1" w:sz="4" w:space="0"/>
        <w:insideV w:val="single" w:color="FFFFFF" w:themeColor="background1" w:sz="4" w:space="0"/>
      </w:tblBorders>
    </w:tblPr>
    <w:tcPr>
      <w:shd w:val="clear" w:color="auto" w:fill="EEF5FA" w:themeFill="accent1" w:themeFillTint="19"/>
    </w:tcPr>
    <w:tblStylePr w:type="firstRow">
      <w:rPr>
        <w:b/>
        <w:bCs/>
      </w:rPr>
      <w:tblPr/>
      <w:tcPr>
        <w:tcBorders>
          <w:top w:val="nil"/>
          <w:left w:val="nil"/>
          <w:bottom w:val="single" w:color="ED7D31" w:themeColor="accent2"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255D91" w:themeFill="accent1"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255D91" w:themeFill="accent1"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255D91" w:themeFill="accent1" w:themeFillShade="99"/>
      </w:tcPr>
    </w:tblStylePr>
    <w:tblStylePr w:type="band1Vert">
      <w:tblPr/>
      <w:tcPr>
        <w:shd w:val="clear" w:color="auto" w:fill="BDD6EE" w:themeFill="accent1" w:themeFillTint="66"/>
      </w:tcPr>
    </w:tblStylePr>
    <w:tblStylePr w:type="band1Horz">
      <w:tblPr/>
      <w:tcPr>
        <w:shd w:val="clear" w:color="auto" w:fill="ADCDEA" w:themeFill="accent1"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character" w:styleId="14">
    <w:name w:val="Hyperlink"/>
    <w:basedOn w:val="13"/>
    <w:unhideWhenUsed/>
    <w:qFormat/>
    <w:uiPriority w:val="99"/>
    <w:rPr>
      <w:color w:val="0563C1" w:themeColor="hyperlink"/>
      <w:u w:val="single"/>
      <w14:textFill>
        <w14:solidFill>
          <w14:schemeClr w14:val="hlink"/>
        </w14:solidFill>
      </w14:textFill>
    </w:rPr>
  </w:style>
  <w:style w:type="character" w:customStyle="1" w:styleId="15">
    <w:name w:val="页眉 字符"/>
    <w:basedOn w:val="13"/>
    <w:link w:val="7"/>
    <w:qFormat/>
    <w:uiPriority w:val="99"/>
    <w:rPr>
      <w:sz w:val="18"/>
      <w:szCs w:val="18"/>
    </w:rPr>
  </w:style>
  <w:style w:type="character" w:customStyle="1" w:styleId="16">
    <w:name w:val="页脚 字符"/>
    <w:basedOn w:val="13"/>
    <w:link w:val="6"/>
    <w:qFormat/>
    <w:uiPriority w:val="99"/>
    <w:rPr>
      <w:sz w:val="18"/>
      <w:szCs w:val="18"/>
    </w:rPr>
  </w:style>
  <w:style w:type="paragraph" w:styleId="17">
    <w:name w:val="List Paragraph"/>
    <w:basedOn w:val="1"/>
    <w:qFormat/>
    <w:uiPriority w:val="34"/>
    <w:pPr>
      <w:ind w:firstLine="420" w:firstLineChars="200"/>
    </w:pPr>
  </w:style>
  <w:style w:type="character" w:customStyle="1" w:styleId="18">
    <w:name w:val="纯文本 字符"/>
    <w:basedOn w:val="13"/>
    <w:link w:val="3"/>
    <w:qFormat/>
    <w:uiPriority w:val="0"/>
    <w:rPr>
      <w:rFonts w:ascii="宋体" w:hAnsi="Courier New" w:eastAsia="宋体" w:cs="Courier New"/>
      <w:szCs w:val="21"/>
    </w:rPr>
  </w:style>
  <w:style w:type="paragraph" w:customStyle="1" w:styleId="19">
    <w:name w:val="Char3 Char"/>
    <w:basedOn w:val="1"/>
    <w:qFormat/>
    <w:uiPriority w:val="0"/>
    <w:pPr>
      <w:widowControl/>
      <w:spacing w:line="300" w:lineRule="auto"/>
      <w:ind w:firstLine="200" w:firstLineChars="200"/>
    </w:pPr>
    <w:rPr>
      <w:rFonts w:ascii="Times New Roman" w:hAnsi="Times New Roman" w:eastAsia="宋体" w:cs="Times New Roman"/>
    </w:rPr>
  </w:style>
  <w:style w:type="paragraph" w:customStyle="1" w:styleId="20">
    <w:name w:val="Normal_0"/>
    <w:qFormat/>
    <w:uiPriority w:val="99"/>
    <w:pPr>
      <w:widowControl w:val="0"/>
      <w:jc w:val="both"/>
    </w:pPr>
    <w:rPr>
      <w:rFonts w:ascii="Calibri" w:hAnsi="Calibri" w:eastAsia="宋体" w:cs="Times New Roman"/>
      <w:kern w:val="2"/>
      <w:sz w:val="24"/>
      <w:szCs w:val="22"/>
      <w:lang w:val="en-US" w:eastAsia="zh-CN" w:bidi="ar-SA"/>
    </w:rPr>
  </w:style>
  <w:style w:type="paragraph" w:customStyle="1" w:styleId="21">
    <w:name w:val="Normal_1"/>
    <w:qFormat/>
    <w:uiPriority w:val="99"/>
    <w:pPr>
      <w:widowControl w:val="0"/>
      <w:jc w:val="both"/>
    </w:pPr>
    <w:rPr>
      <w:rFonts w:ascii="Calibri" w:hAnsi="Calibri" w:eastAsia="宋体" w:cs="Times New Roman"/>
      <w:kern w:val="2"/>
      <w:sz w:val="24"/>
      <w:szCs w:val="22"/>
      <w:lang w:val="en-US" w:eastAsia="zh-CN" w:bidi="ar-SA"/>
    </w:rPr>
  </w:style>
  <w:style w:type="paragraph" w:customStyle="1" w:styleId="22">
    <w:name w:val="Normal_4"/>
    <w:qFormat/>
    <w:uiPriority w:val="99"/>
    <w:pPr>
      <w:widowControl w:val="0"/>
      <w:jc w:val="both"/>
    </w:pPr>
    <w:rPr>
      <w:rFonts w:ascii="Calibri" w:hAnsi="Calibri" w:eastAsia="宋体" w:cs="Times New Roman"/>
      <w:kern w:val="2"/>
      <w:sz w:val="24"/>
      <w:szCs w:val="22"/>
      <w:lang w:val="en-US" w:eastAsia="zh-CN" w:bidi="ar-SA"/>
    </w:rPr>
  </w:style>
  <w:style w:type="paragraph" w:customStyle="1" w:styleId="23">
    <w:name w:val="Normal_5"/>
    <w:qFormat/>
    <w:uiPriority w:val="99"/>
    <w:pPr>
      <w:widowControl w:val="0"/>
      <w:jc w:val="both"/>
    </w:pPr>
    <w:rPr>
      <w:rFonts w:ascii="Calibri" w:hAnsi="Calibri" w:eastAsia="宋体" w:cs="Times New Roman"/>
      <w:kern w:val="2"/>
      <w:sz w:val="24"/>
      <w:szCs w:val="22"/>
      <w:lang w:val="en-US" w:eastAsia="zh-CN" w:bidi="ar-SA"/>
    </w:rPr>
  </w:style>
  <w:style w:type="paragraph" w:customStyle="1" w:styleId="24">
    <w:name w:val="Normal_0_0"/>
    <w:qFormat/>
    <w:uiPriority w:val="99"/>
    <w:pPr>
      <w:widowControl w:val="0"/>
      <w:jc w:val="both"/>
    </w:pPr>
    <w:rPr>
      <w:rFonts w:ascii="Calibri" w:hAnsi="Calibri" w:eastAsia="宋体" w:cs="Times New Roman"/>
      <w:kern w:val="2"/>
      <w:sz w:val="24"/>
      <w:szCs w:val="22"/>
      <w:lang w:val="en-US" w:eastAsia="zh-CN" w:bidi="ar-SA"/>
    </w:rPr>
  </w:style>
  <w:style w:type="paragraph" w:customStyle="1" w:styleId="25">
    <w:name w:val="Normal_1_0"/>
    <w:qFormat/>
    <w:uiPriority w:val="99"/>
    <w:pPr>
      <w:widowControl w:val="0"/>
      <w:jc w:val="both"/>
    </w:pPr>
    <w:rPr>
      <w:rFonts w:ascii="Calibri" w:hAnsi="Calibri" w:eastAsia="宋体" w:cs="Times New Roman"/>
      <w:kern w:val="2"/>
      <w:sz w:val="24"/>
      <w:szCs w:val="22"/>
      <w:lang w:val="en-US" w:eastAsia="zh-CN" w:bidi="ar-SA"/>
    </w:rPr>
  </w:style>
  <w:style w:type="paragraph" w:customStyle="1" w:styleId="26">
    <w:name w:val="Normal_4_0"/>
    <w:qFormat/>
    <w:uiPriority w:val="99"/>
    <w:pPr>
      <w:widowControl w:val="0"/>
      <w:jc w:val="both"/>
    </w:pPr>
    <w:rPr>
      <w:rFonts w:ascii="Calibri" w:hAnsi="Calibri" w:eastAsia="宋体" w:cs="Times New Roman"/>
      <w:kern w:val="2"/>
      <w:sz w:val="24"/>
      <w:szCs w:val="22"/>
      <w:lang w:val="en-US" w:eastAsia="zh-CN" w:bidi="ar-SA"/>
    </w:rPr>
  </w:style>
  <w:style w:type="paragraph" w:customStyle="1" w:styleId="27">
    <w:name w:val="Normal_5_0"/>
    <w:qFormat/>
    <w:uiPriority w:val="99"/>
    <w:pPr>
      <w:widowControl w:val="0"/>
      <w:jc w:val="both"/>
    </w:pPr>
    <w:rPr>
      <w:rFonts w:ascii="Calibri" w:hAnsi="Calibri" w:eastAsia="宋体" w:cs="Times New Roman"/>
      <w:kern w:val="2"/>
      <w:sz w:val="24"/>
      <w:szCs w:val="22"/>
      <w:lang w:val="en-US" w:eastAsia="zh-CN" w:bidi="ar-SA"/>
    </w:rPr>
  </w:style>
  <w:style w:type="paragraph" w:customStyle="1" w:styleId="28">
    <w:name w:val="Border Color 0120700D"/>
    <w:qFormat/>
    <w:uiPriority w:val="0"/>
    <w:pPr>
      <w:widowControl w:val="0"/>
      <w:jc w:val="both"/>
    </w:pPr>
    <w:rPr>
      <w:rFonts w:asciiTheme="minorHAnsi" w:hAnsiTheme="minorHAnsi" w:eastAsiaTheme="minorEastAsia" w:cstheme="minorBidi"/>
      <w:lang w:val="en-US" w:eastAsia="zh-CN" w:bidi="ar-SA"/>
    </w:rPr>
  </w:style>
  <w:style w:type="paragraph" w:customStyle="1" w:styleId="29">
    <w:name w:val="Normal_0_1"/>
    <w:qFormat/>
    <w:uiPriority w:val="99"/>
    <w:pPr>
      <w:widowControl w:val="0"/>
      <w:jc w:val="both"/>
    </w:pPr>
    <w:rPr>
      <w:rFonts w:ascii="Calibri" w:hAnsi="Calibri" w:eastAsia="宋体" w:cs="Times New Roman"/>
      <w:kern w:val="2"/>
      <w:sz w:val="24"/>
      <w:szCs w:val="22"/>
      <w:lang w:val="en-US" w:eastAsia="zh-CN" w:bidi="ar-SA"/>
    </w:rPr>
  </w:style>
  <w:style w:type="paragraph" w:customStyle="1" w:styleId="30">
    <w:name w:val="Normal_1_1"/>
    <w:qFormat/>
    <w:uiPriority w:val="99"/>
    <w:pPr>
      <w:widowControl w:val="0"/>
      <w:jc w:val="both"/>
    </w:pPr>
    <w:rPr>
      <w:rFonts w:ascii="Calibri" w:hAnsi="Calibri" w:eastAsia="宋体" w:cs="Times New Roman"/>
      <w:kern w:val="2"/>
      <w:sz w:val="24"/>
      <w:szCs w:val="22"/>
      <w:lang w:val="en-US" w:eastAsia="zh-CN" w:bidi="ar-SA"/>
    </w:rPr>
  </w:style>
  <w:style w:type="paragraph" w:customStyle="1" w:styleId="31">
    <w:name w:val="Normal_4_1"/>
    <w:qFormat/>
    <w:uiPriority w:val="99"/>
    <w:pPr>
      <w:widowControl w:val="0"/>
      <w:jc w:val="both"/>
    </w:pPr>
    <w:rPr>
      <w:rFonts w:ascii="Calibri" w:hAnsi="Calibri" w:eastAsia="宋体" w:cs="Times New Roman"/>
      <w:kern w:val="2"/>
      <w:sz w:val="24"/>
      <w:szCs w:val="22"/>
      <w:lang w:val="en-US" w:eastAsia="zh-CN" w:bidi="ar-SA"/>
    </w:rPr>
  </w:style>
  <w:style w:type="paragraph" w:customStyle="1" w:styleId="32">
    <w:name w:val="Normal_5_1"/>
    <w:qFormat/>
    <w:uiPriority w:val="99"/>
    <w:pPr>
      <w:widowControl w:val="0"/>
      <w:jc w:val="both"/>
    </w:pPr>
    <w:rPr>
      <w:rFonts w:ascii="Calibri" w:hAnsi="Calibri" w:eastAsia="宋体" w:cs="Times New Roman"/>
      <w:kern w:val="2"/>
      <w:sz w:val="24"/>
      <w:szCs w:val="22"/>
      <w:lang w:val="en-US" w:eastAsia="zh-CN" w:bidi="ar-SA"/>
    </w:rPr>
  </w:style>
  <w:style w:type="paragraph" w:customStyle="1" w:styleId="33">
    <w:name w:val="Normal_0_2"/>
    <w:qFormat/>
    <w:uiPriority w:val="99"/>
    <w:pPr>
      <w:widowControl w:val="0"/>
      <w:jc w:val="both"/>
    </w:pPr>
    <w:rPr>
      <w:rFonts w:ascii="Calibri" w:hAnsi="Calibri" w:eastAsia="宋体" w:cs="Times New Roman"/>
      <w:kern w:val="2"/>
      <w:sz w:val="24"/>
      <w:szCs w:val="22"/>
      <w:lang w:val="en-US" w:eastAsia="zh-CN" w:bidi="ar-SA"/>
    </w:rPr>
  </w:style>
  <w:style w:type="paragraph" w:customStyle="1" w:styleId="34">
    <w:name w:val="Normal_1_2"/>
    <w:qFormat/>
    <w:uiPriority w:val="99"/>
    <w:pPr>
      <w:widowControl w:val="0"/>
      <w:jc w:val="both"/>
    </w:pPr>
    <w:rPr>
      <w:rFonts w:ascii="Calibri" w:hAnsi="Calibri" w:eastAsia="宋体" w:cs="Times New Roman"/>
      <w:kern w:val="2"/>
      <w:sz w:val="24"/>
      <w:szCs w:val="22"/>
      <w:lang w:val="en-US" w:eastAsia="zh-CN" w:bidi="ar-SA"/>
    </w:rPr>
  </w:style>
  <w:style w:type="paragraph" w:customStyle="1" w:styleId="35">
    <w:name w:val="Normal_4_2"/>
    <w:qFormat/>
    <w:uiPriority w:val="99"/>
    <w:pPr>
      <w:widowControl w:val="0"/>
      <w:jc w:val="both"/>
    </w:pPr>
    <w:rPr>
      <w:rFonts w:ascii="Calibri" w:hAnsi="Calibri" w:eastAsia="宋体" w:cs="Times New Roman"/>
      <w:kern w:val="2"/>
      <w:sz w:val="24"/>
      <w:szCs w:val="22"/>
      <w:lang w:val="en-US" w:eastAsia="zh-CN" w:bidi="ar-SA"/>
    </w:rPr>
  </w:style>
  <w:style w:type="paragraph" w:customStyle="1" w:styleId="36">
    <w:name w:val="Normal_5_2"/>
    <w:qFormat/>
    <w:uiPriority w:val="99"/>
    <w:pPr>
      <w:widowControl w:val="0"/>
      <w:jc w:val="both"/>
    </w:pPr>
    <w:rPr>
      <w:rFonts w:ascii="Calibri" w:hAnsi="Calibri" w:eastAsia="宋体" w:cs="Times New Roman"/>
      <w:kern w:val="2"/>
      <w:sz w:val="24"/>
      <w:szCs w:val="22"/>
      <w:lang w:val="en-US" w:eastAsia="zh-CN" w:bidi="ar-SA"/>
    </w:rPr>
  </w:style>
  <w:style w:type="paragraph" w:customStyle="1" w:styleId="37">
    <w:name w:val="Normal_3"/>
    <w:qFormat/>
    <w:uiPriority w:val="99"/>
    <w:pPr>
      <w:widowControl w:val="0"/>
      <w:jc w:val="both"/>
    </w:pPr>
    <w:rPr>
      <w:rFonts w:ascii="Calibri" w:hAnsi="Calibri" w:eastAsia="宋体" w:cs="Times New Roman"/>
      <w:kern w:val="2"/>
      <w:sz w:val="24"/>
      <w:szCs w:val="22"/>
      <w:lang w:val="en-US" w:eastAsia="zh-CN" w:bidi="ar-SA"/>
    </w:rPr>
  </w:style>
  <w:style w:type="character" w:customStyle="1" w:styleId="38">
    <w:name w:val="批注框文本 字符"/>
    <w:basedOn w:val="13"/>
    <w:link w:val="5"/>
    <w:semiHidden/>
    <w:qFormat/>
    <w:uiPriority w:val="99"/>
    <w:rPr>
      <w:sz w:val="18"/>
      <w:szCs w:val="18"/>
    </w:rPr>
  </w:style>
  <w:style w:type="character" w:customStyle="1" w:styleId="39">
    <w:name w:val="标题 1 字符"/>
    <w:basedOn w:val="13"/>
    <w:link w:val="2"/>
    <w:qFormat/>
    <w:uiPriority w:val="9"/>
    <w:rPr>
      <w:b/>
      <w:bCs/>
      <w:kern w:val="44"/>
      <w:sz w:val="44"/>
      <w:szCs w:val="44"/>
    </w:rPr>
  </w:style>
  <w:style w:type="paragraph" w:customStyle="1" w:styleId="40">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paragraph" w:customStyle="1" w:styleId="41">
    <w:name w:val="Normal_7"/>
    <w:qFormat/>
    <w:uiPriority w:val="99"/>
    <w:pPr>
      <w:widowControl w:val="0"/>
      <w:jc w:val="both"/>
    </w:pPr>
    <w:rPr>
      <w:rFonts w:ascii="Calibri" w:hAnsi="Calibri" w:eastAsia="宋体" w:cs="Times New Roman"/>
      <w:kern w:val="2"/>
      <w:sz w:val="24"/>
      <w:szCs w:val="22"/>
      <w:lang w:val="en-US" w:eastAsia="zh-CN" w:bidi="ar-SA"/>
    </w:rPr>
  </w:style>
  <w:style w:type="paragraph" w:styleId="42">
    <w:name w:val="No Spacing"/>
    <w:link w:val="43"/>
    <w:qFormat/>
    <w:uiPriority w:val="1"/>
    <w:rPr>
      <w:rFonts w:asciiTheme="minorHAnsi" w:hAnsiTheme="minorHAnsi" w:eastAsiaTheme="minorEastAsia" w:cstheme="minorBidi"/>
      <w:sz w:val="22"/>
      <w:szCs w:val="22"/>
      <w:lang w:val="en-US" w:eastAsia="zh-CN" w:bidi="ar-SA"/>
    </w:rPr>
  </w:style>
  <w:style w:type="character" w:customStyle="1" w:styleId="43">
    <w:name w:val="无间隔 字符"/>
    <w:basedOn w:val="13"/>
    <w:link w:val="42"/>
    <w:qFormat/>
    <w:uiPriority w:val="1"/>
    <w:rPr>
      <w:kern w:val="0"/>
      <w:sz w:val="22"/>
    </w:rPr>
  </w:style>
  <w:style w:type="character" w:styleId="44">
    <w:name w:val="Placeholder Text"/>
    <w:basedOn w:val="13"/>
    <w:semiHidden/>
    <w:qFormat/>
    <w:uiPriority w:val="99"/>
    <w:rPr>
      <w:color w:val="808080"/>
    </w:rPr>
  </w:style>
  <w:style w:type="character" w:customStyle="1" w:styleId="45">
    <w:name w:val="日期 字符"/>
    <w:basedOn w:val="13"/>
    <w:link w:val="4"/>
    <w:semiHidden/>
    <w:qFormat/>
    <w:uiPriority w:val="99"/>
  </w:style>
  <w:style w:type="paragraph" w:customStyle="1" w:styleId="46">
    <w:name w:val="DefaultParagraph"/>
    <w:qFormat/>
    <w:uiPriority w:val="0"/>
    <w:rPr>
      <w:rFonts w:ascii="Times New Roman" w:hAnsiTheme="minorHAnsi" w:eastAsiaTheme="minorEastAsia" w:cstheme="minorBidi"/>
      <w:kern w:val="2"/>
      <w:sz w:val="21"/>
      <w:szCs w:val="22"/>
      <w:lang w:val="en-US" w:eastAsia="zh-CN" w:bidi="ar-SA"/>
    </w:rPr>
  </w:style>
  <w:style w:type="paragraph" w:customStyle="1" w:styleId="47">
    <w:name w:val="Normal_6"/>
    <w:qFormat/>
    <w:uiPriority w:val="99"/>
    <w:pPr>
      <w:widowControl w:val="0"/>
      <w:jc w:val="both"/>
    </w:pPr>
    <w:rPr>
      <w:rFonts w:ascii="Calibri" w:hAnsi="Calibri" w:eastAsia="宋体" w:cs="Times New Roman"/>
      <w:kern w:val="2"/>
      <w:sz w:val="24"/>
      <w:szCs w:val="22"/>
      <w:lang w:val="en-US" w:eastAsia="zh-CN" w:bidi="ar-SA"/>
    </w:rPr>
  </w:style>
  <w:style w:type="character" w:customStyle="1" w:styleId="48">
    <w:name w:val="普通(网站) 字符"/>
    <w:link w:val="9"/>
    <w:qFormat/>
    <w:uiPriority w:val="99"/>
    <w:rPr>
      <w:rFonts w:ascii="宋体" w:hAnsi="宋体" w:eastAsia="宋体" w:cs="宋体"/>
      <w:kern w:val="0"/>
      <w:sz w:val="24"/>
      <w:szCs w:val="24"/>
    </w:rPr>
  </w:style>
  <w:style w:type="paragraph" w:customStyle="1" w:styleId="49">
    <w:name w:val="_Style 4"/>
    <w:qFormat/>
    <w:uiPriority w:val="0"/>
    <w:rPr>
      <w:rFonts w:hAnsi="Times New Roman" w:asciiTheme="minorHAnsi" w:eastAsiaTheme="minorEastAsia" w:cstheme="minorBidi"/>
      <w:sz w:val="22"/>
      <w:szCs w:val="22"/>
      <w:lang w:val="en-US" w:eastAsia="zh-CN" w:bidi="ar-SA"/>
    </w:rPr>
  </w:style>
  <w:style w:type="paragraph" w:customStyle="1" w:styleId="50">
    <w:name w:val="[系统文字]"/>
    <w:qFormat/>
    <w:uiPriority w:val="0"/>
    <w:pPr>
      <w:jc w:val="both"/>
    </w:pPr>
    <w:rPr>
      <w:rFonts w:ascii="Times New Roman" w:hAnsi="Times New Roman" w:eastAsia="方正书宋_GBK" w:cstheme="minorBidi"/>
      <w:color w:val="000000"/>
      <w:sz w:val="21"/>
      <w:szCs w:val="21"/>
      <w:lang w:val="en-US" w:eastAsia="zh-CN" w:bidi="ar-SA"/>
    </w:rPr>
  </w:style>
  <w:style w:type="paragraph" w:customStyle="1" w:styleId="51">
    <w:name w:val="Border Color 02ADEC051"/>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52">
    <w:name w:val="Border Color 02ADEC05"/>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53">
    <w:name w:val="Border Color FFFFFFFF"/>
    <w:qFormat/>
    <w:uiPriority w:val="99"/>
    <w:pPr>
      <w:widowControl w:val="0"/>
      <w:jc w:val="both"/>
    </w:pPr>
    <w:rPr>
      <w:rFonts w:ascii="Calibri" w:hAnsi="Calibri" w:eastAsia="宋体" w:cs="Times New Roman"/>
      <w:kern w:val="2"/>
      <w:sz w:val="24"/>
      <w:szCs w:val="22"/>
      <w:lang w:val="en-US" w:eastAsia="zh-CN" w:bidi="ar-SA"/>
    </w:rPr>
  </w:style>
  <w:style w:type="paragraph" w:customStyle="1" w:styleId="54">
    <w:name w:val="Border Color 02A08239"/>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customXml" Target="../customXml/item1.xml"/><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53BD0EF-3A13-43DC-8CE6-491A695A9B97}">
  <ds:schemaRefs/>
</ds:datastoreItem>
</file>

<file path=docProps/app.xml><?xml version="1.0" encoding="utf-8"?>
<Properties xmlns="http://schemas.openxmlformats.org/officeDocument/2006/extended-properties" xmlns:vt="http://schemas.openxmlformats.org/officeDocument/2006/docPropsVTypes">
  <Template>Normal.dotm</Template>
  <Pages>25</Pages>
  <Words>0</Words>
  <Characters>1</Characters>
  <Lines>1</Lines>
  <Paragraphs>1</Paragraphs>
  <TotalTime>0</TotalTime>
  <ScaleCrop>false</ScaleCrop>
  <LinksUpToDate>false</LinksUpToDate>
  <CharactersWithSpaces>1</CharactersWithSpaces>
  <HyperlinkBase>file:///C:/Users/Documents/120700d</HyperlinkBase>
  <Application>WPS Office_12.8.2.17838_F1E327BC-269C-435d-A152-05C5408002CA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2024-06-18T02:46:00Z</dcterms:created>
  <dc:creator>微软用户</dc:creator>
  <cp:lastModifiedBy>WPS</cp:lastModifiedBy>
  <dcterms:modified xsi:type="dcterms:W3CDTF">2026-05-01T11:06:19Z</dcterms:modified>
  <dc:title>9762ca5ed4a94fcb9bb58b3e9682c74a.docx</dc:title>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TemplateDocerSaveRecord">
    <vt:lpwstr>eyJoZGlkIjoiMDk0MWRjMDczY2I0OGE2NWZlNmRlNzQyYzlmMjcxMjQiLCJ1c2VySWQiOiI1OTkxMDIyODIifQ==</vt:lpwstr>
  </property>
  <property fmtid="{D5CDD505-2E9C-101B-9397-08002B2CF9AE}" pid="4" name="KSOProductBuildVer">
    <vt:lpwstr>2052-12.8.2.17838</vt:lpwstr>
  </property>
  <property fmtid="{D5CDD505-2E9C-101B-9397-08002B2CF9AE}" pid="5" name="ICV">
    <vt:lpwstr>8103594133374154809D5151077041F7_13</vt:lpwstr>
  </property>
</Properties>
</file>